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F" w:rsidRPr="000303F4" w:rsidRDefault="006D2AD2" w:rsidP="008F2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0154F"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Проект </w:t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2AD2">
        <w:rPr>
          <w:sz w:val="28"/>
          <w:szCs w:val="28"/>
        </w:rPr>
        <w:t xml:space="preserve">_________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6D2AD2">
        <w:rPr>
          <w:sz w:val="28"/>
          <w:szCs w:val="28"/>
        </w:rPr>
        <w:t>_____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DD4170" w:rsidRPr="00193A22" w:rsidRDefault="00DD4170" w:rsidP="00DD4170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по  проекту решения «О рассмотрении проекта актуализации схемы теплоснабжения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Понизовского сельского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области»</w:t>
      </w:r>
    </w:p>
    <w:p w:rsidR="00DD4170" w:rsidRPr="00AA5328" w:rsidRDefault="00DD4170" w:rsidP="00DD4170">
      <w:pPr>
        <w:ind w:right="5527"/>
        <w:rPr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Понизовского сельского поселения  Руднянского района  Смоленской  области Совета депутатов Понизовского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DD4170" w:rsidRDefault="00750E24" w:rsidP="00DD4170">
      <w:pPr>
        <w:pStyle w:val="2"/>
        <w:tabs>
          <w:tab w:val="left" w:pos="6660"/>
        </w:tabs>
        <w:ind w:right="-6"/>
        <w:rPr>
          <w:b w:val="0"/>
          <w:sz w:val="28"/>
          <w:szCs w:val="28"/>
        </w:rPr>
      </w:pPr>
      <w:r w:rsidRPr="00DD4170">
        <w:rPr>
          <w:b w:val="0"/>
          <w:sz w:val="28"/>
          <w:szCs w:val="28"/>
        </w:rPr>
        <w:tab/>
      </w:r>
    </w:p>
    <w:p w:rsidR="00797105" w:rsidRPr="00DD4170" w:rsidRDefault="00750E24" w:rsidP="00DD4170">
      <w:pPr>
        <w:pStyle w:val="ConsPlusTitle"/>
        <w:widowControl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         1.Назначить публичные слушания  по проекту решения Совета депутатов Понизовского сельского поселения Руднянского района Смоленской  области </w:t>
      </w:r>
      <w:r w:rsidR="00DD4170" w:rsidRPr="00DD417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Понизовского сельского 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области»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>27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мая 2019 года 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-00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в здании Администрации Понизовского сельского поселения Руднянского района Смоленской области.</w:t>
      </w:r>
    </w:p>
    <w:p w:rsidR="007D13C2" w:rsidRPr="00DD4170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r w:rsidR="001E2D39" w:rsidRPr="00797105">
        <w:rPr>
          <w:b w:val="0"/>
          <w:sz w:val="28"/>
          <w:szCs w:val="28"/>
        </w:rPr>
        <w:t>Понизовского сельского поселения  Руднянского района  Смоленской области</w:t>
      </w:r>
      <w:r w:rsidRPr="00797105">
        <w:rPr>
          <w:b w:val="0"/>
          <w:sz w:val="28"/>
          <w:szCs w:val="28"/>
        </w:rPr>
        <w:t xml:space="preserve"> </w:t>
      </w:r>
      <w:r w:rsidR="00DD4170" w:rsidRPr="00DD4170">
        <w:rPr>
          <w:b w:val="0"/>
          <w:sz w:val="28"/>
          <w:szCs w:val="28"/>
        </w:rPr>
        <w:t>«О</w:t>
      </w:r>
      <w:r w:rsidR="00DD4170" w:rsidRPr="00193A22">
        <w:rPr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r w:rsidR="00DD4170">
        <w:rPr>
          <w:b w:val="0"/>
          <w:sz w:val="28"/>
          <w:szCs w:val="28"/>
        </w:rPr>
        <w:t xml:space="preserve">Понизовского сельского </w:t>
      </w:r>
      <w:r w:rsidR="00DD4170" w:rsidRPr="00193A22">
        <w:rPr>
          <w:b w:val="0"/>
          <w:sz w:val="28"/>
          <w:szCs w:val="28"/>
        </w:rPr>
        <w:t xml:space="preserve"> поселения Руднянского района Смоленской области»</w:t>
      </w:r>
      <w:r w:rsidR="00DD4170">
        <w:rPr>
          <w:b w:val="0"/>
          <w:sz w:val="28"/>
          <w:szCs w:val="28"/>
        </w:rPr>
        <w:t xml:space="preserve">  </w:t>
      </w:r>
      <w:r w:rsidRPr="00797105">
        <w:rPr>
          <w:b w:val="0"/>
          <w:sz w:val="28"/>
          <w:szCs w:val="28"/>
        </w:rPr>
        <w:t>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Понизовского сельского поселения  Руднянского района  Смоленской  области. </w:t>
      </w: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Понизовского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6D2AD2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6D2AD2">
        <w:rPr>
          <w:sz w:val="28"/>
          <w:szCs w:val="28"/>
        </w:rPr>
        <w:t>________</w:t>
      </w:r>
      <w:bookmarkStart w:id="0" w:name="_GoBack"/>
      <w:bookmarkEnd w:id="0"/>
    </w:p>
    <w:p w:rsidR="0040154F" w:rsidRDefault="0040154F" w:rsidP="0040154F">
      <w:pPr>
        <w:jc w:val="right"/>
      </w:pPr>
    </w:p>
    <w:p w:rsidR="0040154F" w:rsidRPr="00DD4170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</w:t>
      </w:r>
      <w:r w:rsidR="00DD4170">
        <w:rPr>
          <w:b/>
        </w:rPr>
        <w:t xml:space="preserve"> </w:t>
      </w:r>
      <w:r w:rsidRPr="00E96C8B">
        <w:rPr>
          <w:b/>
        </w:rPr>
        <w:t>СОВЕТА ДЕПУТАТОВ ПО</w:t>
      </w:r>
      <w:r w:rsidR="00DD4170">
        <w:rPr>
          <w:b/>
        </w:rPr>
        <w:t xml:space="preserve">НИЗОВСКОГО СЕЛЬСКОГО ПОСЕЛЕНИЯ </w:t>
      </w:r>
      <w:r w:rsidR="00DD4170" w:rsidRPr="00DD4170">
        <w:rPr>
          <w:sz w:val="28"/>
          <w:szCs w:val="28"/>
        </w:rPr>
        <w:t>«</w:t>
      </w:r>
      <w:r w:rsidR="00DD4170" w:rsidRPr="00DD4170">
        <w:rPr>
          <w:b/>
        </w:rPr>
        <w:t xml:space="preserve">О РАССМОТРЕНИИ </w:t>
      </w:r>
      <w:r w:rsidR="00DD4170">
        <w:rPr>
          <w:sz w:val="28"/>
          <w:szCs w:val="28"/>
        </w:rPr>
        <w:t xml:space="preserve"> </w:t>
      </w:r>
      <w:r w:rsidR="00DD4170" w:rsidRPr="00DD4170">
        <w:rPr>
          <w:b/>
        </w:rPr>
        <w:t xml:space="preserve">ПРОЕКТА АКТУАЛИЗАЦИИ СХЕМЫ ТЕПЛОСНАБЖЕНИЯ МУНИЦИПАЛЬНОГО ОБРАЗОВАНИЯ </w:t>
      </w:r>
    </w:p>
    <w:p w:rsidR="00DD4170" w:rsidRPr="00DD4170" w:rsidRDefault="00DD4170" w:rsidP="0040154F">
      <w:pPr>
        <w:jc w:val="center"/>
        <w:rPr>
          <w:b/>
        </w:rPr>
      </w:pPr>
      <w:r w:rsidRPr="00DD4170">
        <w:rPr>
          <w:b/>
        </w:rPr>
        <w:t xml:space="preserve">ПОНЗОВСКОГО СЕЛЬСКОГО ПОСЕЛЕНИЯ РУДНЯНСКОГО РАЙОНА СМОЛЕНСКОЙ ОБЛАСТИ </w:t>
      </w:r>
    </w:p>
    <w:p w:rsidR="0040154F" w:rsidRPr="00E96C8B" w:rsidRDefault="00DD1C6E" w:rsidP="0040154F">
      <w:pPr>
        <w:ind w:firstLine="708"/>
        <w:rPr>
          <w:b/>
        </w:rPr>
      </w:pPr>
      <w:r>
        <w:rPr>
          <w:b/>
        </w:rPr>
        <w:t>БРАГИНА Т</w:t>
      </w:r>
      <w:r w:rsidR="0040154F" w:rsidRPr="00E96C8B">
        <w:rPr>
          <w:b/>
        </w:rPr>
        <w:t>.</w:t>
      </w:r>
      <w:r>
        <w:rPr>
          <w:b/>
        </w:rPr>
        <w:t>В.</w:t>
      </w:r>
      <w:r w:rsidR="000303F4">
        <w:rPr>
          <w:b/>
        </w:rPr>
        <w:t xml:space="preserve"> - Г</w:t>
      </w:r>
      <w:r w:rsidR="0040154F" w:rsidRPr="00E96C8B">
        <w:rPr>
          <w:b/>
        </w:rPr>
        <w:t>лава муниципального образования Понизовского сельского поселения Руднянского района  Смоленской  области</w:t>
      </w:r>
      <w:r w:rsidR="0040154F">
        <w:rPr>
          <w:b/>
        </w:rPr>
        <w:t>, председатель  организационного комитета.</w:t>
      </w:r>
    </w:p>
    <w:p w:rsidR="0040154F" w:rsidRPr="00E96C8B" w:rsidRDefault="0040154F" w:rsidP="0040154F">
      <w:pPr>
        <w:ind w:firstLine="708"/>
        <w:rPr>
          <w:b/>
        </w:rPr>
      </w:pPr>
    </w:p>
    <w:p w:rsidR="0040154F" w:rsidRPr="00E96C8B" w:rsidRDefault="0040154F" w:rsidP="0040154F">
      <w:pPr>
        <w:ind w:firstLine="708"/>
        <w:rPr>
          <w:b/>
        </w:rPr>
      </w:pPr>
      <w:r w:rsidRPr="00E96C8B">
        <w:rPr>
          <w:b/>
        </w:rPr>
        <w:t>БАРНЕВ Н.М.- депутат Совета депутатов Понизовского сельского поселения  Руднянского района  Смоленской  области</w:t>
      </w:r>
    </w:p>
    <w:p w:rsidR="0040154F" w:rsidRPr="00E96C8B" w:rsidRDefault="0040154F" w:rsidP="0040154F">
      <w:pPr>
        <w:ind w:firstLine="708"/>
        <w:rPr>
          <w:b/>
        </w:rPr>
      </w:pPr>
    </w:p>
    <w:p w:rsidR="0040154F" w:rsidRPr="00E96C8B" w:rsidRDefault="00DD1C6E" w:rsidP="0040154F">
      <w:pPr>
        <w:ind w:firstLine="708"/>
        <w:rPr>
          <w:b/>
        </w:rPr>
      </w:pPr>
      <w:r w:rsidRPr="00E96C8B">
        <w:rPr>
          <w:b/>
        </w:rPr>
        <w:t xml:space="preserve">ВОЙТОВА Г.В.- 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Default="0040154F" w:rsidP="0040154F">
      <w:pPr>
        <w:rPr>
          <w:b/>
        </w:rPr>
      </w:pPr>
    </w:p>
    <w:p w:rsidR="0040154F" w:rsidRDefault="00DD1C6E" w:rsidP="0040154F">
      <w:pPr>
        <w:ind w:firstLine="708"/>
        <w:rPr>
          <w:b/>
        </w:rPr>
      </w:pPr>
      <w:r>
        <w:rPr>
          <w:b/>
        </w:rPr>
        <w:t>ЗАХАРЕНКОВА А. В</w:t>
      </w:r>
      <w:r w:rsidR="0040154F" w:rsidRPr="00E96C8B">
        <w:rPr>
          <w:b/>
        </w:rPr>
        <w:t>.- депутат Совета депутатов Понизовского сельского поселения  Руднянского района  Смоленской  области</w:t>
      </w:r>
    </w:p>
    <w:p w:rsidR="00DD1C6E" w:rsidRPr="00E96C8B" w:rsidRDefault="00DD1C6E" w:rsidP="0040154F">
      <w:pPr>
        <w:ind w:firstLine="708"/>
        <w:rPr>
          <w:b/>
        </w:rPr>
      </w:pPr>
    </w:p>
    <w:p w:rsidR="0040154F" w:rsidRPr="00E96C8B" w:rsidRDefault="00DD1C6E" w:rsidP="0040154F">
      <w:pPr>
        <w:ind w:firstLine="708"/>
        <w:rPr>
          <w:b/>
        </w:rPr>
      </w:pPr>
      <w:r>
        <w:rPr>
          <w:b/>
        </w:rPr>
        <w:t>ЛЕВЧЕНКОВ Н.П.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Pr="00E96C8B" w:rsidRDefault="0040154F" w:rsidP="0040154F">
      <w:pPr>
        <w:ind w:firstLine="708"/>
        <w:rPr>
          <w:b/>
        </w:rPr>
      </w:pPr>
    </w:p>
    <w:p w:rsidR="0040154F" w:rsidRDefault="0040154F" w:rsidP="0040154F">
      <w:pPr>
        <w:ind w:firstLine="708"/>
        <w:rPr>
          <w:b/>
        </w:rPr>
      </w:pPr>
      <w:r>
        <w:rPr>
          <w:b/>
        </w:rPr>
        <w:t>ПОЛЯКОВА О.А.</w:t>
      </w:r>
      <w:r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Default="0040154F" w:rsidP="0040154F">
      <w:pPr>
        <w:ind w:firstLine="708"/>
        <w:rPr>
          <w:b/>
        </w:rPr>
      </w:pPr>
    </w:p>
    <w:p w:rsidR="0040154F" w:rsidRDefault="00DD1C6E" w:rsidP="0040154F">
      <w:pPr>
        <w:ind w:firstLine="708"/>
        <w:rPr>
          <w:b/>
        </w:rPr>
      </w:pPr>
      <w:r>
        <w:rPr>
          <w:b/>
        </w:rPr>
        <w:t>ТИТОВА Т.В.-</w:t>
      </w:r>
      <w:r w:rsidR="0040154F" w:rsidRPr="00BF2532">
        <w:rPr>
          <w:b/>
        </w:rPr>
        <w:t xml:space="preserve"> </w:t>
      </w:r>
      <w:r w:rsidR="0040154F"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D1C6E" w:rsidRDefault="00DD1C6E" w:rsidP="0040154F">
      <w:pPr>
        <w:ind w:firstLine="708"/>
        <w:rPr>
          <w:b/>
        </w:rPr>
      </w:pPr>
    </w:p>
    <w:p w:rsidR="00DD1C6E" w:rsidRDefault="00DD1C6E" w:rsidP="00DD1C6E">
      <w:pPr>
        <w:ind w:firstLine="708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D1C6E" w:rsidRDefault="00DD1C6E" w:rsidP="00DD1C6E">
      <w:pPr>
        <w:ind w:firstLine="708"/>
      </w:pPr>
    </w:p>
    <w:p w:rsidR="00DD1C6E" w:rsidRDefault="00DD1C6E" w:rsidP="0040154F">
      <w:pPr>
        <w:ind w:firstLine="708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11" w:rsidRDefault="00811511" w:rsidP="007D13C2">
      <w:r>
        <w:separator/>
      </w:r>
    </w:p>
  </w:endnote>
  <w:endnote w:type="continuationSeparator" w:id="0">
    <w:p w:rsidR="00811511" w:rsidRDefault="00811511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11" w:rsidRDefault="00811511" w:rsidP="007D13C2">
      <w:r>
        <w:separator/>
      </w:r>
    </w:p>
  </w:footnote>
  <w:footnote w:type="continuationSeparator" w:id="0">
    <w:p w:rsidR="00811511" w:rsidRDefault="00811511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2AD2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1511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E6DE4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4170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D73DE-7557-477C-BEAC-4C06EEB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96A8-1FBF-4070-9678-771A23B0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2019-04-17T06:10:00Z</cp:lastPrinted>
  <dcterms:created xsi:type="dcterms:W3CDTF">2014-03-26T09:30:00Z</dcterms:created>
  <dcterms:modified xsi:type="dcterms:W3CDTF">2019-06-07T09:07:00Z</dcterms:modified>
</cp:coreProperties>
</file>