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C938CE" w:rsidRDefault="00BC1093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депутатов</w:t>
      </w:r>
      <w:r w:rsidR="00C938CE">
        <w:rPr>
          <w:b/>
          <w:sz w:val="28"/>
          <w:szCs w:val="28"/>
        </w:rPr>
        <w:t xml:space="preserve"> Понизовского сельского поселения   Руднянского района Смоленской области </w:t>
      </w:r>
      <w:r w:rsidR="00F669C0">
        <w:rPr>
          <w:b/>
          <w:sz w:val="28"/>
          <w:szCs w:val="28"/>
        </w:rPr>
        <w:t>Титовой Татьяны Васильевны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пери</w:t>
      </w:r>
      <w:r w:rsidR="00FF2AC0">
        <w:rPr>
          <w:b/>
          <w:sz w:val="28"/>
          <w:szCs w:val="28"/>
        </w:rPr>
        <w:t>од с 1 января по 31 декабря 2016</w:t>
      </w:r>
      <w:r>
        <w:rPr>
          <w:b/>
          <w:sz w:val="28"/>
          <w:szCs w:val="28"/>
        </w:rPr>
        <w:t xml:space="preserve"> года</w:t>
      </w:r>
    </w:p>
    <w:p w:rsidR="00C938CE" w:rsidRDefault="00C938CE" w:rsidP="00C938C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850"/>
        <w:gridCol w:w="1706"/>
        <w:gridCol w:w="1004"/>
        <w:gridCol w:w="1434"/>
        <w:gridCol w:w="1677"/>
        <w:gridCol w:w="1304"/>
        <w:gridCol w:w="1631"/>
        <w:gridCol w:w="1004"/>
        <w:gridCol w:w="1434"/>
      </w:tblGrid>
      <w:tr w:rsidR="00C938CE" w:rsidTr="00C938CE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</w:t>
            </w:r>
          </w:p>
          <w:p w:rsidR="00C938CE" w:rsidRDefault="00FF2A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2016</w:t>
            </w:r>
            <w:bookmarkStart w:id="0" w:name="_GoBack"/>
            <w:bookmarkEnd w:id="0"/>
            <w:r w:rsidR="00C938C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C026C" w:rsidTr="00C938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8CE" w:rsidRDefault="00C938C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A2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Титова </w:t>
            </w:r>
          </w:p>
          <w:p w:rsidR="00F669C0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Татьяна</w:t>
            </w:r>
          </w:p>
          <w:p w:rsidR="00F669C0" w:rsidRDefault="00F669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Васильевна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FF2A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395019,95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BF4D4B" w:rsidP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  <w:p w:rsidR="00BF4D4B" w:rsidRDefault="00BF4D4B" w:rsidP="00F669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4B" w:rsidRDefault="00BF4D4B" w:rsidP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BF4D4B" w:rsidRDefault="00BF4D4B" w:rsidP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(фактическое предоставление)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BF4D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4C026C" w:rsidTr="00C938C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FF2AC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173925,02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(</w:t>
            </w:r>
            <w:r w:rsidR="002B7AF5">
              <w:rPr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4C026C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(индивидуальная собственность</w:t>
            </w:r>
            <w:r w:rsidR="004C026C">
              <w:rPr>
                <w:sz w:val="20"/>
                <w:szCs w:val="20"/>
                <w:lang w:eastAsia="en-US"/>
              </w:rPr>
              <w:t>)</w:t>
            </w:r>
          </w:p>
          <w:p w:rsidR="00C938CE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95.7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2B7AF5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38CE" w:rsidRDefault="00C938CE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026C" w:rsidRDefault="004C02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4C026C" w:rsidP="002B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легковой автомобиль </w:t>
            </w:r>
            <w:r w:rsidR="002B7AF5">
              <w:rPr>
                <w:sz w:val="20"/>
                <w:szCs w:val="20"/>
                <w:lang w:eastAsia="en-US"/>
              </w:rPr>
              <w:t>РЕНО-ЛОГАН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938CE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4737" w:rsidRDefault="00F94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E" w:rsidRDefault="00C938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938CE" w:rsidRDefault="00C938CE" w:rsidP="00C938C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C938CE" w:rsidRDefault="00C938CE" w:rsidP="00C938CE"/>
    <w:p w:rsidR="00F23C6D" w:rsidRDefault="00F23C6D"/>
    <w:sectPr w:rsidR="00F23C6D" w:rsidSect="00C938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CE"/>
    <w:rsid w:val="002B7AF5"/>
    <w:rsid w:val="00337A65"/>
    <w:rsid w:val="004914A2"/>
    <w:rsid w:val="004C026C"/>
    <w:rsid w:val="006821E1"/>
    <w:rsid w:val="00BC1093"/>
    <w:rsid w:val="00BF4D4B"/>
    <w:rsid w:val="00C938CE"/>
    <w:rsid w:val="00F23C6D"/>
    <w:rsid w:val="00F669C0"/>
    <w:rsid w:val="00F94737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dcterms:created xsi:type="dcterms:W3CDTF">2016-07-18T08:39:00Z</dcterms:created>
  <dcterms:modified xsi:type="dcterms:W3CDTF">2017-03-31T08:47:00Z</dcterms:modified>
</cp:coreProperties>
</file>