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7C5" w:rsidRDefault="001467C5" w:rsidP="001467C5">
      <w:pPr>
        <w:jc w:val="center"/>
        <w:rPr>
          <w:b/>
          <w:sz w:val="28"/>
          <w:szCs w:val="28"/>
        </w:rPr>
      </w:pPr>
      <w:r>
        <w:rPr>
          <w:noProof/>
          <w:sz w:val="22"/>
          <w:szCs w:val="22"/>
        </w:rPr>
        <w:drawing>
          <wp:inline distT="0" distB="0" distL="0" distR="0" wp14:anchorId="486A14F9" wp14:editId="28B37890">
            <wp:extent cx="6000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1467C5" w:rsidRPr="00264D84" w:rsidRDefault="00192B19" w:rsidP="001467C5">
      <w:pPr>
        <w:jc w:val="center"/>
        <w:rPr>
          <w:sz w:val="28"/>
          <w:szCs w:val="28"/>
        </w:rPr>
      </w:pPr>
      <w:r>
        <w:rPr>
          <w:b/>
          <w:sz w:val="28"/>
          <w:szCs w:val="28"/>
        </w:rPr>
        <w:t xml:space="preserve">                  </w:t>
      </w:r>
      <w:r w:rsidR="00264D84">
        <w:rPr>
          <w:b/>
          <w:sz w:val="28"/>
          <w:szCs w:val="28"/>
        </w:rPr>
        <w:t xml:space="preserve">                                                           </w:t>
      </w:r>
      <w:r>
        <w:rPr>
          <w:b/>
          <w:sz w:val="28"/>
          <w:szCs w:val="28"/>
        </w:rPr>
        <w:t xml:space="preserve"> </w:t>
      </w:r>
    </w:p>
    <w:p w:rsidR="001467C5" w:rsidRDefault="00264D84" w:rsidP="001467C5">
      <w:pPr>
        <w:jc w:val="center"/>
        <w:rPr>
          <w:b/>
          <w:sz w:val="28"/>
          <w:szCs w:val="28"/>
        </w:rPr>
      </w:pPr>
      <w:r>
        <w:rPr>
          <w:b/>
          <w:sz w:val="28"/>
          <w:szCs w:val="28"/>
        </w:rPr>
        <w:t xml:space="preserve">                    </w:t>
      </w:r>
    </w:p>
    <w:p w:rsidR="001467C5" w:rsidRPr="00264D84" w:rsidRDefault="001467C5" w:rsidP="001467C5">
      <w:pPr>
        <w:jc w:val="center"/>
        <w:rPr>
          <w:b/>
          <w:sz w:val="28"/>
          <w:szCs w:val="28"/>
        </w:rPr>
      </w:pPr>
      <w:r w:rsidRPr="00264D84">
        <w:rPr>
          <w:b/>
          <w:sz w:val="28"/>
          <w:szCs w:val="28"/>
        </w:rPr>
        <w:t xml:space="preserve">СОВЕТ </w:t>
      </w:r>
      <w:proofErr w:type="gramStart"/>
      <w:r w:rsidRPr="00264D84">
        <w:rPr>
          <w:b/>
          <w:sz w:val="28"/>
          <w:szCs w:val="28"/>
        </w:rPr>
        <w:t>ДЕПУТАТОВ  ПОНИЗОВСКОГО</w:t>
      </w:r>
      <w:proofErr w:type="gramEnd"/>
      <w:r w:rsidRPr="00264D84">
        <w:rPr>
          <w:b/>
          <w:sz w:val="28"/>
          <w:szCs w:val="28"/>
        </w:rPr>
        <w:t xml:space="preserve"> СЕЛЬСКОГО ПОСЕЛЕНИЯ</w:t>
      </w:r>
    </w:p>
    <w:p w:rsidR="001467C5" w:rsidRPr="00264D84" w:rsidRDefault="001467C5" w:rsidP="001467C5">
      <w:pPr>
        <w:jc w:val="center"/>
        <w:rPr>
          <w:b/>
          <w:sz w:val="28"/>
          <w:szCs w:val="28"/>
        </w:rPr>
      </w:pPr>
      <w:r w:rsidRPr="00264D84">
        <w:rPr>
          <w:b/>
          <w:sz w:val="28"/>
          <w:szCs w:val="28"/>
        </w:rPr>
        <w:t>РУДНЯНСКОГО РАЙОНА СМОЛЕНСКОЙ ОБЛАСТИ</w:t>
      </w:r>
    </w:p>
    <w:p w:rsidR="001467C5" w:rsidRPr="00264D84" w:rsidRDefault="001467C5" w:rsidP="001467C5">
      <w:pPr>
        <w:jc w:val="center"/>
        <w:rPr>
          <w:sz w:val="28"/>
          <w:szCs w:val="28"/>
        </w:rPr>
      </w:pPr>
    </w:p>
    <w:p w:rsidR="001467C5" w:rsidRPr="00264D84" w:rsidRDefault="001467C5" w:rsidP="001467C5">
      <w:pPr>
        <w:rPr>
          <w:sz w:val="28"/>
          <w:szCs w:val="28"/>
        </w:rPr>
      </w:pPr>
    </w:p>
    <w:p w:rsidR="001467C5" w:rsidRDefault="001467C5" w:rsidP="001467C5">
      <w:pPr>
        <w:jc w:val="center"/>
        <w:rPr>
          <w:b/>
          <w:sz w:val="28"/>
          <w:szCs w:val="28"/>
        </w:rPr>
      </w:pPr>
      <w:r>
        <w:rPr>
          <w:b/>
          <w:sz w:val="28"/>
          <w:szCs w:val="28"/>
        </w:rPr>
        <w:t>РЕШЕНИЕ</w:t>
      </w:r>
    </w:p>
    <w:p w:rsidR="001467C5" w:rsidRDefault="001467C5" w:rsidP="001467C5"/>
    <w:p w:rsidR="001467C5" w:rsidRDefault="00221427" w:rsidP="001467C5">
      <w:pPr>
        <w:rPr>
          <w:sz w:val="28"/>
          <w:szCs w:val="28"/>
        </w:rPr>
      </w:pPr>
      <w:r>
        <w:rPr>
          <w:sz w:val="28"/>
          <w:szCs w:val="28"/>
        </w:rPr>
        <w:t>о</w:t>
      </w:r>
      <w:r w:rsidR="001467C5">
        <w:rPr>
          <w:sz w:val="28"/>
          <w:szCs w:val="28"/>
        </w:rPr>
        <w:t>т</w:t>
      </w:r>
      <w:r w:rsidR="00F14E79">
        <w:rPr>
          <w:sz w:val="28"/>
          <w:szCs w:val="28"/>
        </w:rPr>
        <w:t xml:space="preserve"> </w:t>
      </w:r>
      <w:r w:rsidR="002575AB">
        <w:rPr>
          <w:sz w:val="28"/>
          <w:szCs w:val="28"/>
        </w:rPr>
        <w:t>19</w:t>
      </w:r>
      <w:r w:rsidR="00544EB0">
        <w:rPr>
          <w:sz w:val="28"/>
          <w:szCs w:val="28"/>
        </w:rPr>
        <w:t>.0</w:t>
      </w:r>
      <w:r w:rsidR="002575AB">
        <w:rPr>
          <w:sz w:val="28"/>
          <w:szCs w:val="28"/>
        </w:rPr>
        <w:t>6</w:t>
      </w:r>
      <w:r w:rsidR="00544EB0">
        <w:rPr>
          <w:sz w:val="28"/>
          <w:szCs w:val="28"/>
        </w:rPr>
        <w:t>.20</w:t>
      </w:r>
      <w:r w:rsidR="002575AB">
        <w:rPr>
          <w:sz w:val="28"/>
          <w:szCs w:val="28"/>
        </w:rPr>
        <w:t>20</w:t>
      </w:r>
      <w:r w:rsidR="00264D84">
        <w:rPr>
          <w:sz w:val="28"/>
          <w:szCs w:val="28"/>
        </w:rPr>
        <w:t xml:space="preserve">                                                                               </w:t>
      </w:r>
      <w:r w:rsidR="001467C5">
        <w:rPr>
          <w:sz w:val="28"/>
          <w:szCs w:val="28"/>
        </w:rPr>
        <w:t xml:space="preserve">№ </w:t>
      </w:r>
      <w:r w:rsidR="002575AB">
        <w:rPr>
          <w:sz w:val="28"/>
          <w:szCs w:val="28"/>
        </w:rPr>
        <w:t>72</w:t>
      </w:r>
    </w:p>
    <w:p w:rsidR="001467C5" w:rsidRDefault="001467C5" w:rsidP="001467C5"/>
    <w:p w:rsidR="001467C5" w:rsidRDefault="001467C5" w:rsidP="001467C5">
      <w:pPr>
        <w:jc w:val="both"/>
        <w:rPr>
          <w:sz w:val="28"/>
          <w:szCs w:val="28"/>
        </w:rPr>
      </w:pPr>
      <w:r>
        <w:rPr>
          <w:sz w:val="28"/>
          <w:szCs w:val="28"/>
        </w:rPr>
        <w:t xml:space="preserve">О принятии к  осуществлению </w:t>
      </w:r>
    </w:p>
    <w:p w:rsidR="001467C5" w:rsidRDefault="001467C5" w:rsidP="001467C5">
      <w:pPr>
        <w:jc w:val="both"/>
        <w:rPr>
          <w:sz w:val="28"/>
          <w:szCs w:val="28"/>
        </w:rPr>
      </w:pPr>
      <w:r>
        <w:rPr>
          <w:sz w:val="28"/>
          <w:szCs w:val="28"/>
        </w:rPr>
        <w:t xml:space="preserve">части полномочий  Администрации </w:t>
      </w:r>
    </w:p>
    <w:p w:rsidR="001467C5" w:rsidRDefault="001467C5" w:rsidP="001467C5">
      <w:pPr>
        <w:jc w:val="both"/>
        <w:rPr>
          <w:sz w:val="28"/>
          <w:szCs w:val="28"/>
        </w:rPr>
      </w:pPr>
      <w:r>
        <w:rPr>
          <w:sz w:val="28"/>
          <w:szCs w:val="28"/>
        </w:rPr>
        <w:t>муниципального образования Понизовского</w:t>
      </w:r>
    </w:p>
    <w:p w:rsidR="001467C5" w:rsidRDefault="001467C5" w:rsidP="001467C5">
      <w:pPr>
        <w:jc w:val="both"/>
        <w:rPr>
          <w:sz w:val="28"/>
          <w:szCs w:val="28"/>
        </w:rPr>
      </w:pPr>
      <w:r>
        <w:rPr>
          <w:sz w:val="28"/>
          <w:szCs w:val="28"/>
        </w:rPr>
        <w:t xml:space="preserve">сельского поселения Руднянского района </w:t>
      </w:r>
    </w:p>
    <w:p w:rsidR="001467C5" w:rsidRDefault="001467C5" w:rsidP="001467C5">
      <w:pPr>
        <w:jc w:val="both"/>
        <w:rPr>
          <w:sz w:val="28"/>
          <w:szCs w:val="28"/>
        </w:rPr>
      </w:pPr>
      <w:r>
        <w:rPr>
          <w:sz w:val="28"/>
          <w:szCs w:val="28"/>
        </w:rPr>
        <w:t>Смоленской  области по решению вопроса</w:t>
      </w:r>
    </w:p>
    <w:p w:rsidR="001467C5" w:rsidRDefault="001467C5" w:rsidP="001467C5">
      <w:pPr>
        <w:jc w:val="both"/>
        <w:rPr>
          <w:sz w:val="28"/>
          <w:szCs w:val="28"/>
        </w:rPr>
      </w:pPr>
      <w:r>
        <w:rPr>
          <w:sz w:val="28"/>
          <w:szCs w:val="28"/>
        </w:rPr>
        <w:t>осуществления мероприятий по обеспечению</w:t>
      </w:r>
    </w:p>
    <w:p w:rsidR="001467C5" w:rsidRDefault="001467C5" w:rsidP="001467C5">
      <w:pPr>
        <w:jc w:val="both"/>
        <w:rPr>
          <w:sz w:val="28"/>
          <w:szCs w:val="28"/>
        </w:rPr>
      </w:pPr>
      <w:r>
        <w:rPr>
          <w:sz w:val="28"/>
          <w:szCs w:val="28"/>
        </w:rPr>
        <w:t xml:space="preserve">безопасности людей на водных объектах, </w:t>
      </w:r>
    </w:p>
    <w:p w:rsidR="001467C5" w:rsidRDefault="001467C5" w:rsidP="001467C5">
      <w:pPr>
        <w:jc w:val="both"/>
        <w:rPr>
          <w:sz w:val="28"/>
          <w:szCs w:val="28"/>
        </w:rPr>
      </w:pPr>
      <w:r>
        <w:rPr>
          <w:sz w:val="28"/>
          <w:szCs w:val="28"/>
        </w:rPr>
        <w:t>охране их жизни и здоровья</w:t>
      </w:r>
    </w:p>
    <w:p w:rsidR="001467C5" w:rsidRDefault="001467C5" w:rsidP="001467C5">
      <w:pPr>
        <w:jc w:val="both"/>
      </w:pPr>
    </w:p>
    <w:p w:rsidR="001467C5" w:rsidRDefault="001467C5" w:rsidP="001467C5">
      <w:pPr>
        <w:jc w:val="both"/>
        <w:rPr>
          <w:sz w:val="28"/>
          <w:szCs w:val="28"/>
        </w:rPr>
      </w:pPr>
      <w:r>
        <w:rPr>
          <w:sz w:val="28"/>
          <w:szCs w:val="28"/>
        </w:rPr>
        <w:tab/>
        <w:t>Руководствуясь частью 4 статьи 15 Федерального закона от 06.10.2003г. № 131-ФЗ «Об общих принципах организации местного самоуправления в Российской Федерации», Совет депутатов Понизовского сельского поселения</w:t>
      </w:r>
    </w:p>
    <w:p w:rsidR="001467C5" w:rsidRDefault="001467C5" w:rsidP="001467C5">
      <w:pPr>
        <w:jc w:val="both"/>
        <w:rPr>
          <w:b/>
          <w:sz w:val="28"/>
          <w:szCs w:val="28"/>
        </w:rPr>
      </w:pPr>
    </w:p>
    <w:p w:rsidR="001467C5" w:rsidRDefault="001467C5" w:rsidP="001467C5">
      <w:pPr>
        <w:jc w:val="both"/>
        <w:rPr>
          <w:b/>
          <w:sz w:val="28"/>
          <w:szCs w:val="28"/>
        </w:rPr>
      </w:pPr>
      <w:r>
        <w:rPr>
          <w:b/>
          <w:sz w:val="28"/>
          <w:szCs w:val="28"/>
        </w:rPr>
        <w:t>РЕШИЛ:</w:t>
      </w:r>
    </w:p>
    <w:p w:rsidR="001467C5" w:rsidRDefault="001467C5" w:rsidP="001467C5">
      <w:pPr>
        <w:jc w:val="both"/>
        <w:rPr>
          <w:sz w:val="28"/>
          <w:szCs w:val="28"/>
        </w:rPr>
      </w:pPr>
      <w:r>
        <w:rPr>
          <w:sz w:val="28"/>
          <w:szCs w:val="28"/>
        </w:rPr>
        <w:tab/>
      </w:r>
    </w:p>
    <w:p w:rsidR="001467C5" w:rsidRDefault="001467C5" w:rsidP="001467C5">
      <w:pPr>
        <w:ind w:firstLine="708"/>
        <w:jc w:val="both"/>
        <w:rPr>
          <w:sz w:val="28"/>
          <w:szCs w:val="28"/>
        </w:rPr>
      </w:pPr>
      <w:r>
        <w:rPr>
          <w:sz w:val="28"/>
          <w:szCs w:val="28"/>
        </w:rPr>
        <w:t xml:space="preserve">1. Администрации муниципального образования Руднянский район Смоленской области Администрации </w:t>
      </w:r>
      <w:proofErr w:type="spellStart"/>
      <w:r>
        <w:rPr>
          <w:sz w:val="28"/>
          <w:szCs w:val="28"/>
        </w:rPr>
        <w:t>Понизовского</w:t>
      </w:r>
      <w:proofErr w:type="spellEnd"/>
      <w:r>
        <w:rPr>
          <w:sz w:val="28"/>
          <w:szCs w:val="28"/>
        </w:rPr>
        <w:t xml:space="preserve"> сельского поселения </w:t>
      </w:r>
      <w:proofErr w:type="spellStart"/>
      <w:r>
        <w:rPr>
          <w:sz w:val="28"/>
          <w:szCs w:val="28"/>
        </w:rPr>
        <w:t>Руднянского</w:t>
      </w:r>
      <w:proofErr w:type="spellEnd"/>
      <w:r>
        <w:rPr>
          <w:sz w:val="28"/>
          <w:szCs w:val="28"/>
        </w:rPr>
        <w:t xml:space="preserve"> района Смоленской области</w:t>
      </w:r>
      <w:r w:rsidR="00DE5466">
        <w:rPr>
          <w:sz w:val="28"/>
          <w:szCs w:val="28"/>
        </w:rPr>
        <w:t xml:space="preserve"> утвердить проект соглашения </w:t>
      </w:r>
      <w:r>
        <w:rPr>
          <w:sz w:val="28"/>
          <w:szCs w:val="28"/>
        </w:rPr>
        <w:t xml:space="preserve"> </w:t>
      </w:r>
      <w:r w:rsidR="00DE5466">
        <w:rPr>
          <w:sz w:val="28"/>
          <w:szCs w:val="28"/>
        </w:rPr>
        <w:t xml:space="preserve"> о </w:t>
      </w:r>
      <w:r>
        <w:rPr>
          <w:sz w:val="28"/>
          <w:szCs w:val="28"/>
        </w:rPr>
        <w:t>принят</w:t>
      </w:r>
      <w:r w:rsidR="00DE5466">
        <w:rPr>
          <w:sz w:val="28"/>
          <w:szCs w:val="28"/>
        </w:rPr>
        <w:t>ии</w:t>
      </w:r>
      <w:r>
        <w:rPr>
          <w:sz w:val="28"/>
          <w:szCs w:val="28"/>
        </w:rPr>
        <w:t xml:space="preserve"> к осуществлению полномочия муниципального образования Руднянский район </w:t>
      </w:r>
      <w:proofErr w:type="gramStart"/>
      <w:r w:rsidR="001704AD">
        <w:rPr>
          <w:sz w:val="28"/>
          <w:szCs w:val="28"/>
        </w:rPr>
        <w:t>С</w:t>
      </w:r>
      <w:r>
        <w:rPr>
          <w:sz w:val="28"/>
          <w:szCs w:val="28"/>
        </w:rPr>
        <w:t>моленской  области</w:t>
      </w:r>
      <w:proofErr w:type="gramEnd"/>
      <w:r>
        <w:rPr>
          <w:sz w:val="28"/>
          <w:szCs w:val="28"/>
        </w:rPr>
        <w:t xml:space="preserve"> по решению вопроса осуществления мероприятий по обеспечению безопасности людей на водных объектах, охране их жизни и здоровья.</w:t>
      </w:r>
    </w:p>
    <w:p w:rsidR="001467C5" w:rsidRDefault="001467C5" w:rsidP="001467C5">
      <w:pPr>
        <w:ind w:firstLine="708"/>
        <w:jc w:val="both"/>
        <w:rPr>
          <w:sz w:val="28"/>
          <w:szCs w:val="28"/>
        </w:rPr>
      </w:pPr>
      <w:r>
        <w:rPr>
          <w:sz w:val="28"/>
          <w:szCs w:val="28"/>
        </w:rPr>
        <w:t>2. Администрации Понизовского сельского поселения Руднянского района Смоленской области заключить Соглашение о передаче полномочий</w:t>
      </w:r>
      <w:r>
        <w:t xml:space="preserve"> </w:t>
      </w:r>
      <w:r>
        <w:rPr>
          <w:sz w:val="28"/>
          <w:szCs w:val="28"/>
        </w:rPr>
        <w:t>по решению вопроса осуществления мероприятий по обеспечению безопасности людей на водных объектах, охране их жизни и здоровья с Администрацией муниципального образования Руднянский район Смоленской области.</w:t>
      </w:r>
    </w:p>
    <w:p w:rsidR="00264D84" w:rsidRDefault="00264D84" w:rsidP="001467C5">
      <w:pPr>
        <w:jc w:val="both"/>
        <w:rPr>
          <w:sz w:val="28"/>
          <w:szCs w:val="28"/>
        </w:rPr>
      </w:pPr>
    </w:p>
    <w:p w:rsidR="001467C5" w:rsidRPr="00221427" w:rsidRDefault="001467C5" w:rsidP="001467C5">
      <w:pPr>
        <w:jc w:val="both"/>
        <w:rPr>
          <w:sz w:val="28"/>
          <w:szCs w:val="28"/>
        </w:rPr>
      </w:pPr>
      <w:r w:rsidRPr="00221427">
        <w:rPr>
          <w:sz w:val="28"/>
          <w:szCs w:val="28"/>
        </w:rPr>
        <w:t>Глав</w:t>
      </w:r>
      <w:r w:rsidR="00264D84">
        <w:rPr>
          <w:sz w:val="28"/>
          <w:szCs w:val="28"/>
        </w:rPr>
        <w:t>а</w:t>
      </w:r>
      <w:r w:rsidRPr="00221427">
        <w:rPr>
          <w:sz w:val="28"/>
          <w:szCs w:val="28"/>
        </w:rPr>
        <w:t xml:space="preserve"> муниципального образования</w:t>
      </w:r>
      <w:r w:rsidRPr="00221427">
        <w:rPr>
          <w:sz w:val="28"/>
          <w:szCs w:val="28"/>
        </w:rPr>
        <w:tab/>
        <w:t xml:space="preserve">    </w:t>
      </w:r>
    </w:p>
    <w:p w:rsidR="001467C5" w:rsidRPr="00221427" w:rsidRDefault="001467C5" w:rsidP="001467C5">
      <w:pPr>
        <w:jc w:val="both"/>
        <w:rPr>
          <w:sz w:val="28"/>
          <w:szCs w:val="28"/>
        </w:rPr>
      </w:pPr>
      <w:r w:rsidRPr="00221427">
        <w:rPr>
          <w:sz w:val="28"/>
          <w:szCs w:val="28"/>
        </w:rPr>
        <w:t xml:space="preserve">Понизовского сельского поселения </w:t>
      </w:r>
    </w:p>
    <w:p w:rsidR="001467C5" w:rsidRPr="00221427" w:rsidRDefault="001467C5" w:rsidP="001467C5">
      <w:pPr>
        <w:jc w:val="both"/>
        <w:rPr>
          <w:sz w:val="28"/>
          <w:szCs w:val="28"/>
        </w:rPr>
      </w:pPr>
      <w:proofErr w:type="spellStart"/>
      <w:r w:rsidRPr="00221427">
        <w:rPr>
          <w:sz w:val="28"/>
          <w:szCs w:val="28"/>
        </w:rPr>
        <w:t>Руднянского</w:t>
      </w:r>
      <w:proofErr w:type="spellEnd"/>
      <w:r w:rsidRPr="00221427">
        <w:rPr>
          <w:sz w:val="28"/>
          <w:szCs w:val="28"/>
        </w:rPr>
        <w:t xml:space="preserve"> района Смоленской области                      </w:t>
      </w:r>
      <w:r w:rsidR="00221427">
        <w:rPr>
          <w:sz w:val="28"/>
          <w:szCs w:val="28"/>
        </w:rPr>
        <w:t xml:space="preserve">        </w:t>
      </w:r>
      <w:r w:rsidRPr="00221427">
        <w:rPr>
          <w:sz w:val="28"/>
          <w:szCs w:val="28"/>
        </w:rPr>
        <w:t xml:space="preserve">   </w:t>
      </w:r>
      <w:r w:rsidR="00264D84">
        <w:rPr>
          <w:b/>
          <w:sz w:val="28"/>
          <w:szCs w:val="28"/>
        </w:rPr>
        <w:t xml:space="preserve">Т.В. Брагина </w:t>
      </w:r>
      <w:r w:rsidR="00221427" w:rsidRPr="00221427">
        <w:rPr>
          <w:sz w:val="28"/>
          <w:szCs w:val="28"/>
        </w:rPr>
        <w:t xml:space="preserve"> </w:t>
      </w:r>
      <w:r w:rsidR="00192B19" w:rsidRPr="00221427">
        <w:rPr>
          <w:sz w:val="28"/>
          <w:szCs w:val="28"/>
        </w:rPr>
        <w:t xml:space="preserve"> </w:t>
      </w:r>
    </w:p>
    <w:p w:rsidR="008119F6" w:rsidRDefault="005B3F09" w:rsidP="008119F6">
      <w:pPr>
        <w:rPr>
          <w:b/>
          <w:sz w:val="28"/>
          <w:szCs w:val="28"/>
        </w:rPr>
      </w:pPr>
      <w:r>
        <w:rPr>
          <w:b/>
          <w:sz w:val="28"/>
          <w:szCs w:val="28"/>
        </w:rPr>
        <w:lastRenderedPageBreak/>
        <w:t xml:space="preserve">                                                </w:t>
      </w:r>
    </w:p>
    <w:p w:rsidR="008119F6" w:rsidRDefault="005B3F09" w:rsidP="008119F6">
      <w:pPr>
        <w:rPr>
          <w:b/>
          <w:szCs w:val="28"/>
        </w:rPr>
      </w:pPr>
      <w:r>
        <w:rPr>
          <w:b/>
          <w:sz w:val="28"/>
          <w:szCs w:val="28"/>
        </w:rPr>
        <w:t xml:space="preserve">                     </w:t>
      </w:r>
      <w:r w:rsidR="005307BC">
        <w:rPr>
          <w:b/>
          <w:szCs w:val="28"/>
        </w:rPr>
        <w:t xml:space="preserve">         </w:t>
      </w:r>
    </w:p>
    <w:p w:rsidR="005307BC" w:rsidRDefault="005307BC" w:rsidP="008119F6">
      <w:pPr>
        <w:rPr>
          <w:b/>
          <w:szCs w:val="28"/>
        </w:rPr>
      </w:pPr>
      <w:r>
        <w:rPr>
          <w:b/>
          <w:szCs w:val="28"/>
        </w:rPr>
        <w:t xml:space="preserve">                                                                     </w:t>
      </w:r>
    </w:p>
    <w:p w:rsidR="005307BC" w:rsidRPr="001017FC" w:rsidRDefault="005307BC" w:rsidP="005307BC">
      <w:pPr>
        <w:jc w:val="center"/>
        <w:rPr>
          <w:b/>
          <w:sz w:val="28"/>
          <w:szCs w:val="28"/>
        </w:rPr>
      </w:pPr>
      <w:r w:rsidRPr="001017FC">
        <w:rPr>
          <w:b/>
          <w:sz w:val="28"/>
          <w:szCs w:val="28"/>
        </w:rPr>
        <w:t xml:space="preserve"> СОГЛАШЕНИЕ  </w:t>
      </w:r>
    </w:p>
    <w:p w:rsidR="005307BC" w:rsidRPr="001017FC" w:rsidRDefault="005307BC" w:rsidP="005307BC">
      <w:pPr>
        <w:ind w:right="-55" w:firstLine="708"/>
        <w:jc w:val="center"/>
        <w:rPr>
          <w:b/>
          <w:sz w:val="28"/>
          <w:szCs w:val="28"/>
        </w:rPr>
      </w:pPr>
      <w:r w:rsidRPr="001017FC">
        <w:rPr>
          <w:b/>
          <w:sz w:val="28"/>
          <w:szCs w:val="28"/>
        </w:rPr>
        <w:t>о передаче осуществления части полномочий Администрацией</w:t>
      </w:r>
    </w:p>
    <w:p w:rsidR="005307BC" w:rsidRDefault="005307BC" w:rsidP="005307BC">
      <w:pPr>
        <w:ind w:right="-55" w:firstLine="708"/>
        <w:jc w:val="center"/>
        <w:rPr>
          <w:b/>
          <w:sz w:val="28"/>
          <w:szCs w:val="28"/>
        </w:rPr>
      </w:pPr>
      <w:r w:rsidRPr="001017FC">
        <w:rPr>
          <w:b/>
          <w:sz w:val="28"/>
          <w:szCs w:val="28"/>
        </w:rPr>
        <w:t xml:space="preserve">муниципального образования </w:t>
      </w:r>
      <w:proofErr w:type="spellStart"/>
      <w:r w:rsidRPr="001017FC">
        <w:rPr>
          <w:b/>
          <w:sz w:val="28"/>
          <w:szCs w:val="28"/>
        </w:rPr>
        <w:t>Руднянский</w:t>
      </w:r>
      <w:proofErr w:type="spellEnd"/>
      <w:r w:rsidRPr="001017FC">
        <w:rPr>
          <w:b/>
          <w:sz w:val="28"/>
          <w:szCs w:val="28"/>
        </w:rPr>
        <w:t xml:space="preserve"> район Смоленской области Администрации </w:t>
      </w:r>
      <w:proofErr w:type="spellStart"/>
      <w:proofErr w:type="gramStart"/>
      <w:r w:rsidRPr="001017FC">
        <w:rPr>
          <w:b/>
          <w:sz w:val="28"/>
          <w:szCs w:val="28"/>
        </w:rPr>
        <w:t>Понизовского</w:t>
      </w:r>
      <w:proofErr w:type="spellEnd"/>
      <w:r w:rsidRPr="001017FC">
        <w:rPr>
          <w:b/>
          <w:sz w:val="28"/>
          <w:szCs w:val="28"/>
        </w:rPr>
        <w:t xml:space="preserve">  сельского</w:t>
      </w:r>
      <w:proofErr w:type="gramEnd"/>
      <w:r w:rsidRPr="001017FC">
        <w:rPr>
          <w:b/>
          <w:sz w:val="28"/>
          <w:szCs w:val="28"/>
        </w:rPr>
        <w:t xml:space="preserve"> поселения </w:t>
      </w:r>
      <w:proofErr w:type="spellStart"/>
      <w:r w:rsidRPr="001017FC">
        <w:rPr>
          <w:b/>
          <w:sz w:val="28"/>
          <w:szCs w:val="28"/>
        </w:rPr>
        <w:t>Руднянского</w:t>
      </w:r>
      <w:proofErr w:type="spellEnd"/>
      <w:r w:rsidRPr="001017FC">
        <w:rPr>
          <w:b/>
          <w:sz w:val="28"/>
          <w:szCs w:val="28"/>
        </w:rPr>
        <w:t xml:space="preserve"> района Смоленской области</w:t>
      </w:r>
    </w:p>
    <w:p w:rsidR="008119F6" w:rsidRDefault="008119F6" w:rsidP="005307BC">
      <w:pPr>
        <w:ind w:right="-55" w:firstLine="708"/>
        <w:jc w:val="center"/>
        <w:rPr>
          <w:b/>
          <w:sz w:val="28"/>
          <w:szCs w:val="28"/>
        </w:rPr>
      </w:pPr>
    </w:p>
    <w:p w:rsidR="001017FC" w:rsidRPr="001017FC" w:rsidRDefault="001017FC" w:rsidP="005307BC">
      <w:pPr>
        <w:ind w:right="-55" w:firstLine="708"/>
        <w:jc w:val="center"/>
        <w:rPr>
          <w:b/>
          <w:sz w:val="28"/>
          <w:szCs w:val="28"/>
        </w:rPr>
      </w:pPr>
    </w:p>
    <w:p w:rsidR="005307BC" w:rsidRPr="001017FC" w:rsidRDefault="007A38E8" w:rsidP="005307BC">
      <w:pPr>
        <w:jc w:val="both"/>
        <w:rPr>
          <w:sz w:val="28"/>
          <w:szCs w:val="28"/>
          <w:u w:val="single"/>
        </w:rPr>
      </w:pPr>
      <w:r w:rsidRPr="001017FC">
        <w:rPr>
          <w:sz w:val="28"/>
          <w:szCs w:val="28"/>
        </w:rPr>
        <w:t>__________</w:t>
      </w:r>
      <w:r w:rsidR="005307BC" w:rsidRPr="001017FC">
        <w:rPr>
          <w:sz w:val="28"/>
          <w:szCs w:val="28"/>
        </w:rPr>
        <w:t xml:space="preserve">   20</w:t>
      </w:r>
      <w:r w:rsidR="002575AB">
        <w:rPr>
          <w:sz w:val="28"/>
          <w:szCs w:val="28"/>
        </w:rPr>
        <w:t>20</w:t>
      </w:r>
      <w:r w:rsidR="005307BC" w:rsidRPr="001017FC">
        <w:rPr>
          <w:sz w:val="28"/>
          <w:szCs w:val="28"/>
        </w:rPr>
        <w:t>г.                                                                              №</w:t>
      </w:r>
      <w:r w:rsidR="005307BC" w:rsidRPr="001017FC">
        <w:rPr>
          <w:sz w:val="28"/>
          <w:szCs w:val="28"/>
          <w:u w:val="single"/>
        </w:rPr>
        <w:t xml:space="preserve">   </w:t>
      </w:r>
    </w:p>
    <w:p w:rsidR="005307BC" w:rsidRPr="001017FC" w:rsidRDefault="005307BC" w:rsidP="005307BC">
      <w:pPr>
        <w:jc w:val="both"/>
        <w:rPr>
          <w:szCs w:val="28"/>
        </w:rPr>
      </w:pPr>
    </w:p>
    <w:p w:rsidR="005307BC" w:rsidRDefault="005307BC" w:rsidP="005307BC">
      <w:pPr>
        <w:pStyle w:val="a5"/>
        <w:tabs>
          <w:tab w:val="left" w:pos="1036"/>
        </w:tabs>
        <w:rPr>
          <w:szCs w:val="28"/>
        </w:rPr>
      </w:pPr>
      <w:r w:rsidRPr="001017FC">
        <w:rPr>
          <w:szCs w:val="28"/>
        </w:rPr>
        <w:tab/>
        <w:t xml:space="preserve">Администрация муниципального образования </w:t>
      </w:r>
      <w:proofErr w:type="spellStart"/>
      <w:r w:rsidRPr="001017FC">
        <w:rPr>
          <w:szCs w:val="28"/>
        </w:rPr>
        <w:t>Руднянский</w:t>
      </w:r>
      <w:proofErr w:type="spellEnd"/>
      <w:r w:rsidRPr="001017FC">
        <w:rPr>
          <w:szCs w:val="28"/>
        </w:rPr>
        <w:t xml:space="preserve"> район Смоленской области, именуемая в дальнейшем Администрация района, в лице Главы муниципального образования </w:t>
      </w:r>
      <w:proofErr w:type="spellStart"/>
      <w:r w:rsidRPr="001017FC">
        <w:rPr>
          <w:szCs w:val="28"/>
        </w:rPr>
        <w:t>Руднянский</w:t>
      </w:r>
      <w:proofErr w:type="spellEnd"/>
      <w:r w:rsidRPr="001017FC">
        <w:rPr>
          <w:szCs w:val="28"/>
        </w:rPr>
        <w:t xml:space="preserve"> район Смоленской области Ивашкина Юрия Ивановича, действующего на основании Устава муниципального образования </w:t>
      </w:r>
      <w:proofErr w:type="spellStart"/>
      <w:r w:rsidRPr="001017FC">
        <w:rPr>
          <w:szCs w:val="28"/>
        </w:rPr>
        <w:t>Руднянский</w:t>
      </w:r>
      <w:proofErr w:type="spellEnd"/>
      <w:r w:rsidRPr="001017FC">
        <w:rPr>
          <w:szCs w:val="28"/>
        </w:rPr>
        <w:t xml:space="preserve"> район Смоленской области, с одной стороны и Администрация </w:t>
      </w:r>
      <w:proofErr w:type="spellStart"/>
      <w:r w:rsidRPr="001017FC">
        <w:rPr>
          <w:szCs w:val="28"/>
        </w:rPr>
        <w:t>Понизовского</w:t>
      </w:r>
      <w:proofErr w:type="spellEnd"/>
      <w:r w:rsidRPr="001017FC">
        <w:rPr>
          <w:szCs w:val="28"/>
        </w:rPr>
        <w:t xml:space="preserve"> сельского поселения </w:t>
      </w:r>
      <w:proofErr w:type="spellStart"/>
      <w:r w:rsidRPr="001017FC">
        <w:rPr>
          <w:szCs w:val="28"/>
        </w:rPr>
        <w:t>Руднянского</w:t>
      </w:r>
      <w:proofErr w:type="spellEnd"/>
      <w:r w:rsidRPr="001017FC">
        <w:rPr>
          <w:szCs w:val="28"/>
        </w:rPr>
        <w:t xml:space="preserve"> района Смоленской области, именуемая в дальнейшем Администрация поселения, в лице Главы муниципального образования </w:t>
      </w:r>
      <w:proofErr w:type="spellStart"/>
      <w:r w:rsidRPr="001017FC">
        <w:rPr>
          <w:szCs w:val="28"/>
        </w:rPr>
        <w:t>Понизовского</w:t>
      </w:r>
      <w:proofErr w:type="spellEnd"/>
      <w:r w:rsidRPr="001017FC">
        <w:rPr>
          <w:szCs w:val="28"/>
        </w:rPr>
        <w:t xml:space="preserve"> сельского поселения </w:t>
      </w:r>
      <w:proofErr w:type="spellStart"/>
      <w:r w:rsidRPr="001017FC">
        <w:rPr>
          <w:szCs w:val="28"/>
        </w:rPr>
        <w:t>Руднянского</w:t>
      </w:r>
      <w:proofErr w:type="spellEnd"/>
      <w:r w:rsidRPr="001017FC">
        <w:rPr>
          <w:szCs w:val="28"/>
        </w:rPr>
        <w:t xml:space="preserve"> района Смоленской области Брагиной Татьяны Владимировны , действующей на основании Устава </w:t>
      </w:r>
      <w:proofErr w:type="spellStart"/>
      <w:r w:rsidRPr="001017FC">
        <w:rPr>
          <w:szCs w:val="28"/>
        </w:rPr>
        <w:t>Понизовского</w:t>
      </w:r>
      <w:proofErr w:type="spellEnd"/>
      <w:r w:rsidRPr="001017FC">
        <w:rPr>
          <w:szCs w:val="28"/>
        </w:rPr>
        <w:t xml:space="preserve"> сельского поселения </w:t>
      </w:r>
      <w:proofErr w:type="spellStart"/>
      <w:r w:rsidRPr="001017FC">
        <w:rPr>
          <w:szCs w:val="28"/>
        </w:rPr>
        <w:t>Руднянского</w:t>
      </w:r>
      <w:proofErr w:type="spellEnd"/>
      <w:r w:rsidRPr="001017FC">
        <w:rPr>
          <w:szCs w:val="28"/>
        </w:rPr>
        <w:t xml:space="preserve"> района Смоленской области, с другой стороны, вместе именуемые «Стороны», заключили настоящее Соглашение о нижеследующем:</w:t>
      </w:r>
    </w:p>
    <w:p w:rsidR="008119F6" w:rsidRPr="001017FC" w:rsidRDefault="008119F6" w:rsidP="005307BC">
      <w:pPr>
        <w:pStyle w:val="a5"/>
        <w:tabs>
          <w:tab w:val="left" w:pos="1036"/>
        </w:tabs>
        <w:rPr>
          <w:szCs w:val="28"/>
        </w:rPr>
      </w:pPr>
    </w:p>
    <w:p w:rsidR="005307BC" w:rsidRDefault="005307BC" w:rsidP="008119F6">
      <w:pPr>
        <w:pStyle w:val="ConsNormal"/>
        <w:widowControl/>
        <w:numPr>
          <w:ilvl w:val="0"/>
          <w:numId w:val="1"/>
        </w:numPr>
        <w:ind w:right="0"/>
        <w:jc w:val="center"/>
        <w:rPr>
          <w:rFonts w:ascii="Times New Roman" w:hAnsi="Times New Roman"/>
          <w:b/>
          <w:sz w:val="24"/>
          <w:szCs w:val="24"/>
        </w:rPr>
      </w:pPr>
      <w:r w:rsidRPr="001017FC">
        <w:rPr>
          <w:rFonts w:ascii="Times New Roman" w:hAnsi="Times New Roman"/>
          <w:b/>
          <w:sz w:val="24"/>
          <w:szCs w:val="24"/>
        </w:rPr>
        <w:t>ПРЕДМЕТ СОГЛАШЕНИЯ</w:t>
      </w:r>
    </w:p>
    <w:p w:rsidR="008119F6" w:rsidRPr="001017FC" w:rsidRDefault="008119F6" w:rsidP="008119F6">
      <w:pPr>
        <w:pStyle w:val="ConsNormal"/>
        <w:widowControl/>
        <w:ind w:left="1069" w:right="0" w:firstLine="0"/>
        <w:rPr>
          <w:rFonts w:ascii="Times New Roman" w:hAnsi="Times New Roman"/>
          <w:b/>
          <w:sz w:val="24"/>
          <w:szCs w:val="24"/>
        </w:rPr>
      </w:pPr>
    </w:p>
    <w:p w:rsidR="005307BC" w:rsidRPr="001017FC" w:rsidRDefault="005307BC" w:rsidP="005307BC">
      <w:pPr>
        <w:pStyle w:val="ConsNormal"/>
        <w:widowControl/>
        <w:ind w:right="0" w:firstLine="709"/>
        <w:jc w:val="both"/>
        <w:rPr>
          <w:rFonts w:ascii="Times New Roman" w:hAnsi="Times New Roman"/>
          <w:sz w:val="28"/>
        </w:rPr>
      </w:pPr>
      <w:r w:rsidRPr="001017FC">
        <w:rPr>
          <w:rFonts w:ascii="Times New Roman" w:hAnsi="Times New Roman"/>
          <w:sz w:val="28"/>
        </w:rPr>
        <w:t>1.1. Настоящее Соглашение закрепляет передачу части полномочий Администрацией района Администрации поселения. Передаваемые полномочия указаны в пункте 1.3 настоящего Соглашения.</w:t>
      </w:r>
    </w:p>
    <w:p w:rsidR="005307BC" w:rsidRPr="001017FC" w:rsidRDefault="005307BC" w:rsidP="005307BC">
      <w:pPr>
        <w:pStyle w:val="ConsNormal"/>
        <w:widowControl/>
        <w:ind w:right="0" w:firstLine="709"/>
        <w:jc w:val="both"/>
        <w:rPr>
          <w:rFonts w:ascii="Times New Roman" w:hAnsi="Times New Roman"/>
          <w:sz w:val="28"/>
        </w:rPr>
      </w:pPr>
      <w:r w:rsidRPr="001017FC">
        <w:rPr>
          <w:rFonts w:ascii="Times New Roman" w:hAnsi="Times New Roman"/>
          <w:sz w:val="28"/>
        </w:rPr>
        <w:t>1.2. Передача полномочий производится в интересах социально-экономического развития муниципального района и с учетом возможности эффективного их осуществления органами местного самоуправления поселения.</w:t>
      </w:r>
    </w:p>
    <w:p w:rsidR="005307BC" w:rsidRPr="001017FC" w:rsidRDefault="005307BC" w:rsidP="005307BC">
      <w:pPr>
        <w:pStyle w:val="ConsNormal"/>
        <w:widowControl/>
        <w:ind w:right="0" w:firstLine="709"/>
        <w:jc w:val="both"/>
        <w:rPr>
          <w:rFonts w:ascii="Times New Roman" w:hAnsi="Times New Roman"/>
          <w:sz w:val="28"/>
        </w:rPr>
      </w:pPr>
      <w:r w:rsidRPr="001017FC">
        <w:rPr>
          <w:rFonts w:ascii="Times New Roman" w:hAnsi="Times New Roman"/>
          <w:sz w:val="28"/>
        </w:rPr>
        <w:t xml:space="preserve">1.3. Администрация района передает, </w:t>
      </w:r>
      <w:proofErr w:type="gramStart"/>
      <w:r w:rsidRPr="001017FC">
        <w:rPr>
          <w:rFonts w:ascii="Times New Roman" w:hAnsi="Times New Roman"/>
          <w:sz w:val="28"/>
        </w:rPr>
        <w:t>а  Администрация</w:t>
      </w:r>
      <w:proofErr w:type="gramEnd"/>
      <w:r w:rsidRPr="001017FC">
        <w:rPr>
          <w:rFonts w:ascii="Times New Roman" w:hAnsi="Times New Roman"/>
          <w:sz w:val="28"/>
        </w:rPr>
        <w:t xml:space="preserve"> поселения принимает осуществление полномочий по решению вопроса осуществления мероприятий по обеспечению безопасности людей на водных объектах, охране их жизни и здоровья.</w:t>
      </w:r>
    </w:p>
    <w:p w:rsidR="005307BC" w:rsidRDefault="005307BC" w:rsidP="005307BC">
      <w:pPr>
        <w:pStyle w:val="ConsNormal"/>
        <w:widowControl/>
        <w:ind w:right="0" w:firstLine="709"/>
        <w:jc w:val="both"/>
        <w:rPr>
          <w:rFonts w:ascii="Times New Roman" w:hAnsi="Times New Roman"/>
          <w:sz w:val="28"/>
        </w:rPr>
      </w:pPr>
      <w:r w:rsidRPr="001017FC">
        <w:rPr>
          <w:rFonts w:ascii="Times New Roman" w:hAnsi="Times New Roman"/>
          <w:sz w:val="28"/>
        </w:rPr>
        <w:t>1.4. Полномочия считаются переданными с момента получения Администрацией поселения финансовых средств, необходимых для осуществления указанных полномочий.</w:t>
      </w:r>
    </w:p>
    <w:p w:rsidR="005307BC" w:rsidRDefault="005307BC" w:rsidP="005307BC">
      <w:pPr>
        <w:pStyle w:val="ConsNormal"/>
        <w:widowControl/>
        <w:ind w:right="0" w:firstLine="709"/>
        <w:jc w:val="center"/>
        <w:rPr>
          <w:rFonts w:ascii="Times New Roman" w:hAnsi="Times New Roman"/>
          <w:b/>
          <w:sz w:val="28"/>
          <w:szCs w:val="28"/>
        </w:rPr>
      </w:pPr>
    </w:p>
    <w:p w:rsidR="008119F6" w:rsidRDefault="008119F6" w:rsidP="005307BC">
      <w:pPr>
        <w:pStyle w:val="ConsNormal"/>
        <w:widowControl/>
        <w:ind w:right="0" w:firstLine="709"/>
        <w:jc w:val="center"/>
        <w:rPr>
          <w:rFonts w:ascii="Times New Roman" w:hAnsi="Times New Roman"/>
          <w:b/>
          <w:sz w:val="28"/>
          <w:szCs w:val="28"/>
        </w:rPr>
      </w:pPr>
    </w:p>
    <w:p w:rsidR="008119F6" w:rsidRPr="001017FC" w:rsidRDefault="008119F6" w:rsidP="005307BC">
      <w:pPr>
        <w:pStyle w:val="ConsNormal"/>
        <w:widowControl/>
        <w:ind w:right="0" w:firstLine="709"/>
        <w:jc w:val="center"/>
        <w:rPr>
          <w:rFonts w:ascii="Times New Roman" w:hAnsi="Times New Roman"/>
          <w:b/>
          <w:sz w:val="28"/>
          <w:szCs w:val="28"/>
        </w:rPr>
      </w:pPr>
    </w:p>
    <w:p w:rsidR="005307BC" w:rsidRDefault="005307BC" w:rsidP="005307BC">
      <w:pPr>
        <w:pStyle w:val="ConsNormal"/>
        <w:widowControl/>
        <w:ind w:right="0" w:firstLine="709"/>
        <w:jc w:val="center"/>
        <w:rPr>
          <w:rFonts w:ascii="Times New Roman" w:hAnsi="Times New Roman"/>
          <w:b/>
          <w:sz w:val="24"/>
          <w:szCs w:val="24"/>
        </w:rPr>
      </w:pPr>
      <w:r w:rsidRPr="001017FC">
        <w:rPr>
          <w:rFonts w:ascii="Times New Roman" w:hAnsi="Times New Roman"/>
          <w:b/>
          <w:sz w:val="28"/>
          <w:szCs w:val="28"/>
        </w:rPr>
        <w:lastRenderedPageBreak/>
        <w:t xml:space="preserve">2. </w:t>
      </w:r>
      <w:r w:rsidRPr="001017FC">
        <w:rPr>
          <w:rFonts w:ascii="Times New Roman" w:hAnsi="Times New Roman"/>
          <w:b/>
          <w:sz w:val="24"/>
          <w:szCs w:val="24"/>
        </w:rPr>
        <w:t>ПОРЯДОК ОПРЕДЕЛЕНИЯ ОБЪЕМА МЕЖБЮДЖЕТНЫХ ТРАНСФЕРТОВ</w:t>
      </w:r>
    </w:p>
    <w:p w:rsidR="008119F6" w:rsidRPr="001017FC" w:rsidRDefault="008119F6" w:rsidP="005307BC">
      <w:pPr>
        <w:pStyle w:val="ConsNormal"/>
        <w:widowControl/>
        <w:ind w:right="0" w:firstLine="709"/>
        <w:jc w:val="center"/>
        <w:rPr>
          <w:rFonts w:ascii="Times New Roman" w:hAnsi="Times New Roman"/>
          <w:b/>
          <w:sz w:val="24"/>
          <w:szCs w:val="24"/>
          <w:u w:val="single"/>
        </w:rPr>
      </w:pPr>
    </w:p>
    <w:p w:rsidR="005307BC" w:rsidRPr="001017FC" w:rsidRDefault="005307BC" w:rsidP="005307BC">
      <w:pPr>
        <w:pStyle w:val="ConsNormal"/>
        <w:widowControl/>
        <w:ind w:right="0" w:firstLine="709"/>
        <w:jc w:val="both"/>
        <w:rPr>
          <w:rFonts w:ascii="Times New Roman" w:hAnsi="Times New Roman"/>
          <w:sz w:val="28"/>
        </w:rPr>
      </w:pPr>
      <w:r w:rsidRPr="001017FC">
        <w:rPr>
          <w:rFonts w:ascii="Times New Roman" w:hAnsi="Times New Roman"/>
          <w:sz w:val="28"/>
        </w:rPr>
        <w:t>2.1. Передача осуществления части полномочий по предмету настоящего Соглашения осуществляется за счет межбюджетных трансфертов, предоставляемых из бюджета муниципального района в бюджет поселения.</w:t>
      </w:r>
    </w:p>
    <w:p w:rsidR="005307BC" w:rsidRPr="001017FC" w:rsidRDefault="005307BC" w:rsidP="005307BC">
      <w:pPr>
        <w:pStyle w:val="ConsNormal"/>
        <w:widowControl/>
        <w:ind w:right="0" w:firstLine="709"/>
        <w:jc w:val="both"/>
        <w:rPr>
          <w:rFonts w:ascii="Times New Roman" w:hAnsi="Times New Roman" w:cs="Times New Roman"/>
          <w:sz w:val="28"/>
          <w:szCs w:val="28"/>
        </w:rPr>
      </w:pPr>
      <w:r w:rsidRPr="001017FC">
        <w:rPr>
          <w:rFonts w:ascii="Times New Roman" w:hAnsi="Times New Roman" w:cs="Times New Roman"/>
          <w:sz w:val="28"/>
          <w:szCs w:val="28"/>
        </w:rPr>
        <w:t xml:space="preserve">2.2. Перечисление межбюджетных трансфертов осуществляется в пределах средств, предусмотренных решением о бюджете муниципального образования </w:t>
      </w:r>
      <w:proofErr w:type="spellStart"/>
      <w:r w:rsidRPr="001017FC">
        <w:rPr>
          <w:rFonts w:ascii="Times New Roman" w:hAnsi="Times New Roman" w:cs="Times New Roman"/>
          <w:sz w:val="28"/>
          <w:szCs w:val="28"/>
        </w:rPr>
        <w:t>Руднянский</w:t>
      </w:r>
      <w:proofErr w:type="spellEnd"/>
      <w:r w:rsidRPr="001017FC">
        <w:rPr>
          <w:rFonts w:ascii="Times New Roman" w:hAnsi="Times New Roman" w:cs="Times New Roman"/>
          <w:sz w:val="28"/>
          <w:szCs w:val="28"/>
        </w:rPr>
        <w:t xml:space="preserve"> район Смоленской области на 20</w:t>
      </w:r>
      <w:r w:rsidR="002575AB">
        <w:rPr>
          <w:rFonts w:ascii="Times New Roman" w:hAnsi="Times New Roman" w:cs="Times New Roman"/>
          <w:sz w:val="28"/>
          <w:szCs w:val="28"/>
        </w:rPr>
        <w:t>20</w:t>
      </w:r>
      <w:r w:rsidRPr="001017FC">
        <w:rPr>
          <w:rFonts w:ascii="Times New Roman" w:hAnsi="Times New Roman" w:cs="Times New Roman"/>
          <w:sz w:val="28"/>
          <w:szCs w:val="28"/>
        </w:rPr>
        <w:t xml:space="preserve"> год в целях осуществления вышеуказанных мероприятий.</w:t>
      </w:r>
    </w:p>
    <w:p w:rsidR="005307BC" w:rsidRPr="001017FC" w:rsidRDefault="005307BC" w:rsidP="005307BC">
      <w:pPr>
        <w:pStyle w:val="ConsNormal"/>
        <w:widowControl/>
        <w:ind w:right="0" w:firstLine="709"/>
        <w:jc w:val="both"/>
        <w:rPr>
          <w:rFonts w:ascii="Times New Roman" w:hAnsi="Times New Roman" w:cs="Times New Roman"/>
          <w:sz w:val="28"/>
          <w:szCs w:val="28"/>
        </w:rPr>
      </w:pPr>
      <w:r w:rsidRPr="001017FC">
        <w:rPr>
          <w:rFonts w:ascii="Times New Roman" w:hAnsi="Times New Roman" w:cs="Times New Roman"/>
          <w:sz w:val="28"/>
          <w:szCs w:val="28"/>
        </w:rPr>
        <w:t>2.3. Объем предоставляемых межбюджетных трансфертов определяется в соответствии с:</w:t>
      </w:r>
    </w:p>
    <w:p w:rsidR="005307BC" w:rsidRPr="001017FC" w:rsidRDefault="005307BC" w:rsidP="005307BC">
      <w:pPr>
        <w:pStyle w:val="ConsNormal"/>
        <w:widowControl/>
        <w:ind w:right="0" w:firstLine="709"/>
        <w:jc w:val="both"/>
        <w:rPr>
          <w:rFonts w:ascii="Times New Roman" w:hAnsi="Times New Roman" w:cs="Times New Roman"/>
          <w:sz w:val="28"/>
          <w:szCs w:val="28"/>
        </w:rPr>
      </w:pPr>
      <w:r w:rsidRPr="001017FC">
        <w:rPr>
          <w:rFonts w:ascii="Times New Roman" w:hAnsi="Times New Roman" w:cs="Times New Roman"/>
          <w:sz w:val="28"/>
          <w:szCs w:val="28"/>
        </w:rPr>
        <w:t>- перечнем водных объектов, на которых необходимо осуществление мероприятий по обеспечению безопасности людей, охране их жизни и здоровья в 201</w:t>
      </w:r>
      <w:r w:rsidR="001017FC" w:rsidRPr="001017FC">
        <w:rPr>
          <w:rFonts w:ascii="Times New Roman" w:hAnsi="Times New Roman" w:cs="Times New Roman"/>
          <w:sz w:val="28"/>
          <w:szCs w:val="28"/>
        </w:rPr>
        <w:t>9</w:t>
      </w:r>
      <w:r w:rsidRPr="001017FC">
        <w:rPr>
          <w:rFonts w:ascii="Times New Roman" w:hAnsi="Times New Roman" w:cs="Times New Roman"/>
          <w:sz w:val="28"/>
          <w:szCs w:val="28"/>
        </w:rPr>
        <w:t xml:space="preserve"> году (Приложение № 1 к настоящему Соглашению);</w:t>
      </w:r>
    </w:p>
    <w:p w:rsidR="005307BC" w:rsidRPr="001017FC" w:rsidRDefault="005307BC" w:rsidP="005307BC">
      <w:pPr>
        <w:pStyle w:val="ConsNormal"/>
        <w:widowControl/>
        <w:ind w:right="0" w:firstLine="709"/>
        <w:jc w:val="both"/>
        <w:rPr>
          <w:rFonts w:ascii="Times New Roman" w:hAnsi="Times New Roman" w:cs="Times New Roman"/>
          <w:sz w:val="28"/>
          <w:szCs w:val="28"/>
        </w:rPr>
      </w:pPr>
      <w:r w:rsidRPr="001017FC">
        <w:rPr>
          <w:rFonts w:ascii="Times New Roman" w:hAnsi="Times New Roman" w:cs="Times New Roman"/>
          <w:sz w:val="28"/>
          <w:szCs w:val="28"/>
        </w:rPr>
        <w:t>- графиком перечисления межбюджетных трансфертов на осуществление передаваемых полномочий (Приложение № 2 к настоящему Соглашению).</w:t>
      </w:r>
    </w:p>
    <w:p w:rsidR="005307BC" w:rsidRPr="001017FC" w:rsidRDefault="005307BC" w:rsidP="005307BC">
      <w:pPr>
        <w:pStyle w:val="ConsNormal"/>
        <w:widowControl/>
        <w:ind w:right="0" w:firstLine="709"/>
        <w:jc w:val="both"/>
        <w:rPr>
          <w:rFonts w:ascii="Times New Roman" w:hAnsi="Times New Roman" w:cs="Times New Roman"/>
          <w:sz w:val="28"/>
          <w:szCs w:val="28"/>
        </w:rPr>
      </w:pPr>
      <w:r w:rsidRPr="001017FC">
        <w:rPr>
          <w:rFonts w:ascii="Times New Roman" w:hAnsi="Times New Roman" w:cs="Times New Roman"/>
          <w:sz w:val="28"/>
          <w:szCs w:val="28"/>
        </w:rPr>
        <w:t xml:space="preserve">2.4. Межбюджетные трансферты, переданные на осуществление части полномочий в соответствии с настоящим Соглашением, используются прямо по назначению и не могут быть использованы на другие цели </w:t>
      </w:r>
    </w:p>
    <w:p w:rsidR="005307BC" w:rsidRPr="001017FC" w:rsidRDefault="005307BC" w:rsidP="005307BC">
      <w:pPr>
        <w:pStyle w:val="ConsNormal"/>
        <w:widowControl/>
        <w:ind w:right="0" w:firstLine="709"/>
        <w:jc w:val="both"/>
        <w:rPr>
          <w:rFonts w:ascii="Times New Roman" w:hAnsi="Times New Roman" w:cs="Times New Roman"/>
          <w:sz w:val="28"/>
          <w:szCs w:val="28"/>
        </w:rPr>
      </w:pPr>
      <w:r w:rsidRPr="001017FC">
        <w:rPr>
          <w:rFonts w:ascii="Times New Roman" w:hAnsi="Times New Roman" w:cs="Times New Roman"/>
          <w:sz w:val="28"/>
          <w:szCs w:val="28"/>
        </w:rPr>
        <w:t xml:space="preserve">2.5. Формирование, перечисление и учет межбюджетных трансфертов, предоставляемых из бюджета муниципального </w:t>
      </w:r>
      <w:proofErr w:type="gramStart"/>
      <w:r w:rsidRPr="001017FC">
        <w:rPr>
          <w:rFonts w:ascii="Times New Roman" w:hAnsi="Times New Roman" w:cs="Times New Roman"/>
          <w:sz w:val="28"/>
          <w:szCs w:val="28"/>
        </w:rPr>
        <w:t>района  бюджету</w:t>
      </w:r>
      <w:proofErr w:type="gramEnd"/>
      <w:r w:rsidRPr="001017FC">
        <w:rPr>
          <w:rFonts w:ascii="Times New Roman" w:hAnsi="Times New Roman" w:cs="Times New Roman"/>
          <w:sz w:val="28"/>
          <w:szCs w:val="28"/>
        </w:rPr>
        <w:t xml:space="preserve"> поселения на реализацию полномочий, указанных в пункте 1.3 настоящего Соглашения, осуществляется в соответствии с бюджетным законодательством Российской Федерации.</w:t>
      </w:r>
    </w:p>
    <w:p w:rsidR="005307BC" w:rsidRPr="001017FC" w:rsidRDefault="005307BC" w:rsidP="005307BC">
      <w:pPr>
        <w:pStyle w:val="ConsNormal"/>
        <w:widowControl/>
        <w:ind w:right="0" w:firstLine="709"/>
        <w:jc w:val="center"/>
        <w:rPr>
          <w:rFonts w:ascii="Times New Roman" w:hAnsi="Times New Roman"/>
          <w:b/>
          <w:sz w:val="24"/>
          <w:szCs w:val="24"/>
        </w:rPr>
      </w:pPr>
    </w:p>
    <w:p w:rsidR="005307BC" w:rsidRDefault="005307BC" w:rsidP="005307BC">
      <w:pPr>
        <w:pStyle w:val="ConsNormal"/>
        <w:widowControl/>
        <w:ind w:right="0" w:firstLine="709"/>
        <w:jc w:val="center"/>
        <w:rPr>
          <w:rFonts w:ascii="Times New Roman" w:hAnsi="Times New Roman"/>
          <w:b/>
          <w:sz w:val="24"/>
          <w:szCs w:val="24"/>
        </w:rPr>
      </w:pPr>
      <w:r w:rsidRPr="001017FC">
        <w:rPr>
          <w:rFonts w:ascii="Times New Roman" w:hAnsi="Times New Roman"/>
          <w:b/>
          <w:sz w:val="24"/>
          <w:szCs w:val="24"/>
        </w:rPr>
        <w:t>3. ПРАВА И ОБЯЗАННОСТИ СТОРОН</w:t>
      </w:r>
    </w:p>
    <w:p w:rsidR="008119F6" w:rsidRPr="001017FC" w:rsidRDefault="008119F6" w:rsidP="005307BC">
      <w:pPr>
        <w:pStyle w:val="ConsNormal"/>
        <w:widowControl/>
        <w:ind w:right="0" w:firstLine="709"/>
        <w:jc w:val="center"/>
        <w:rPr>
          <w:rFonts w:ascii="Times New Roman" w:hAnsi="Times New Roman"/>
          <w:b/>
          <w:sz w:val="24"/>
          <w:szCs w:val="24"/>
        </w:rPr>
      </w:pPr>
    </w:p>
    <w:p w:rsidR="005307BC" w:rsidRPr="001017FC" w:rsidRDefault="005307BC" w:rsidP="005307BC">
      <w:pPr>
        <w:pStyle w:val="1"/>
        <w:rPr>
          <w:b/>
          <w:bCs/>
          <w:szCs w:val="28"/>
        </w:rPr>
      </w:pPr>
      <w:r w:rsidRPr="001017FC">
        <w:rPr>
          <w:szCs w:val="28"/>
        </w:rPr>
        <w:t xml:space="preserve">          3.1. Администрация района:</w:t>
      </w:r>
    </w:p>
    <w:p w:rsidR="005307BC" w:rsidRPr="001017FC" w:rsidRDefault="005307BC" w:rsidP="005307BC">
      <w:pPr>
        <w:jc w:val="both"/>
        <w:rPr>
          <w:sz w:val="28"/>
          <w:szCs w:val="28"/>
        </w:rPr>
      </w:pPr>
      <w:r w:rsidRPr="001017FC">
        <w:rPr>
          <w:sz w:val="28"/>
          <w:szCs w:val="28"/>
        </w:rPr>
        <w:tab/>
        <w:t>3.1.1. Осуществляет контроль за исполнением Администрацией поселения переданных ей полномочий в соответствии с настоящим Соглашением,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месячный срок с момента уведомления.</w:t>
      </w:r>
    </w:p>
    <w:p w:rsidR="005307BC" w:rsidRPr="001017FC" w:rsidRDefault="005307BC" w:rsidP="005307BC">
      <w:pPr>
        <w:jc w:val="both"/>
        <w:rPr>
          <w:sz w:val="28"/>
          <w:szCs w:val="28"/>
        </w:rPr>
      </w:pPr>
      <w:r w:rsidRPr="001017FC">
        <w:rPr>
          <w:sz w:val="28"/>
          <w:szCs w:val="28"/>
        </w:rPr>
        <w:tab/>
        <w:t>3.1.3. Запрашивает от Администрации поселения необходимую информацию, материалы и документы, связанные с осуществлением переданных полномочий, в том числе об использовании финансовых средств.</w:t>
      </w:r>
    </w:p>
    <w:p w:rsidR="005307BC" w:rsidRPr="001017FC" w:rsidRDefault="005307BC" w:rsidP="005307BC">
      <w:pPr>
        <w:jc w:val="both"/>
        <w:rPr>
          <w:sz w:val="28"/>
          <w:szCs w:val="28"/>
        </w:rPr>
      </w:pPr>
      <w:r w:rsidRPr="001017FC">
        <w:rPr>
          <w:sz w:val="28"/>
          <w:szCs w:val="28"/>
        </w:rPr>
        <w:tab/>
        <w:t>3.2. Администрация поселения:</w:t>
      </w:r>
    </w:p>
    <w:p w:rsidR="005307BC" w:rsidRPr="001017FC" w:rsidRDefault="005307BC" w:rsidP="005307BC">
      <w:pPr>
        <w:jc w:val="both"/>
        <w:rPr>
          <w:sz w:val="28"/>
          <w:szCs w:val="28"/>
        </w:rPr>
      </w:pPr>
      <w:r w:rsidRPr="001017FC">
        <w:rPr>
          <w:sz w:val="28"/>
          <w:szCs w:val="28"/>
        </w:rPr>
        <w:tab/>
        <w:t>3.2.1. Осуществляет переданные ей Администрацией района полномочия в соответствии с настоящим Соглашением и действующим законодательством в пределах, выделенных на эти цели финансовых средств.</w:t>
      </w:r>
    </w:p>
    <w:p w:rsidR="005307BC" w:rsidRPr="001017FC" w:rsidRDefault="005307BC" w:rsidP="005307BC">
      <w:pPr>
        <w:jc w:val="both"/>
        <w:rPr>
          <w:sz w:val="28"/>
          <w:szCs w:val="28"/>
        </w:rPr>
      </w:pPr>
      <w:r w:rsidRPr="001017FC">
        <w:rPr>
          <w:sz w:val="28"/>
          <w:szCs w:val="28"/>
        </w:rPr>
        <w:lastRenderedPageBreak/>
        <w:tab/>
        <w:t>3.2.2.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5307BC" w:rsidRDefault="005307BC" w:rsidP="005307BC">
      <w:pPr>
        <w:jc w:val="both"/>
        <w:rPr>
          <w:sz w:val="28"/>
          <w:szCs w:val="28"/>
        </w:rPr>
      </w:pPr>
      <w:r w:rsidRPr="001017FC">
        <w:rPr>
          <w:sz w:val="28"/>
          <w:szCs w:val="28"/>
        </w:rPr>
        <w:tab/>
        <w:t>3.3.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Администрация района рассматривает такое сообщение в течение 15 дней с момента его поступления.</w:t>
      </w:r>
    </w:p>
    <w:p w:rsidR="008119F6" w:rsidRPr="001017FC" w:rsidRDefault="008119F6" w:rsidP="005307BC">
      <w:pPr>
        <w:jc w:val="both"/>
        <w:rPr>
          <w:sz w:val="28"/>
          <w:szCs w:val="28"/>
        </w:rPr>
      </w:pPr>
    </w:p>
    <w:p w:rsidR="005307BC" w:rsidRPr="001017FC" w:rsidRDefault="005307BC" w:rsidP="005307BC">
      <w:pPr>
        <w:pStyle w:val="ConsNormal"/>
        <w:widowControl/>
        <w:ind w:right="0" w:firstLine="709"/>
        <w:jc w:val="center"/>
        <w:rPr>
          <w:rFonts w:ascii="Times New Roman" w:hAnsi="Times New Roman"/>
          <w:b/>
          <w:sz w:val="24"/>
          <w:szCs w:val="24"/>
        </w:rPr>
      </w:pPr>
    </w:p>
    <w:p w:rsidR="005307BC" w:rsidRDefault="005307BC" w:rsidP="005307BC">
      <w:pPr>
        <w:pStyle w:val="ConsNormal"/>
        <w:widowControl/>
        <w:ind w:right="0" w:firstLine="709"/>
        <w:jc w:val="center"/>
        <w:rPr>
          <w:rFonts w:ascii="Times New Roman" w:hAnsi="Times New Roman"/>
          <w:b/>
          <w:sz w:val="24"/>
          <w:szCs w:val="24"/>
        </w:rPr>
      </w:pPr>
      <w:r w:rsidRPr="001017FC">
        <w:rPr>
          <w:rFonts w:ascii="Times New Roman" w:hAnsi="Times New Roman"/>
          <w:b/>
          <w:sz w:val="24"/>
          <w:szCs w:val="24"/>
        </w:rPr>
        <w:t>4. ОТВЕТСТВЕННОСТЬ СТОРОН</w:t>
      </w:r>
    </w:p>
    <w:p w:rsidR="008119F6" w:rsidRPr="001017FC" w:rsidRDefault="008119F6" w:rsidP="005307BC">
      <w:pPr>
        <w:pStyle w:val="ConsNormal"/>
        <w:widowControl/>
        <w:ind w:right="0" w:firstLine="709"/>
        <w:jc w:val="center"/>
        <w:rPr>
          <w:rFonts w:ascii="Times New Roman" w:hAnsi="Times New Roman"/>
          <w:b/>
          <w:sz w:val="24"/>
          <w:szCs w:val="24"/>
        </w:rPr>
      </w:pPr>
    </w:p>
    <w:p w:rsidR="005307BC" w:rsidRPr="001017FC" w:rsidRDefault="005307BC" w:rsidP="005307BC">
      <w:pPr>
        <w:pStyle w:val="ConsNormal"/>
        <w:widowControl/>
        <w:ind w:right="0" w:firstLine="709"/>
        <w:jc w:val="both"/>
        <w:rPr>
          <w:rFonts w:ascii="Times New Roman" w:hAnsi="Times New Roman"/>
          <w:b/>
          <w:sz w:val="24"/>
          <w:szCs w:val="24"/>
        </w:rPr>
      </w:pPr>
      <w:r w:rsidRPr="001017FC">
        <w:rPr>
          <w:rFonts w:ascii="Times New Roman" w:hAnsi="Times New Roman"/>
          <w:sz w:val="28"/>
        </w:rPr>
        <w:t>4.1. Администрация поселения несет ответственность за осуществление переданных ей полномочий в пределах, выделенных на эти цели финансовых средств.</w:t>
      </w:r>
    </w:p>
    <w:p w:rsidR="005307BC" w:rsidRPr="001017FC" w:rsidRDefault="005307BC" w:rsidP="005307BC">
      <w:pPr>
        <w:pStyle w:val="ConsNormal"/>
        <w:widowControl/>
        <w:ind w:right="0" w:firstLine="709"/>
        <w:jc w:val="both"/>
        <w:rPr>
          <w:rFonts w:ascii="Times New Roman" w:hAnsi="Times New Roman"/>
          <w:sz w:val="28"/>
        </w:rPr>
      </w:pPr>
      <w:r w:rsidRPr="001017FC">
        <w:rPr>
          <w:rFonts w:ascii="Times New Roman" w:hAnsi="Times New Roman"/>
          <w:sz w:val="28"/>
        </w:rPr>
        <w:t xml:space="preserve">4.2. Установление факта ненадлежащего осуществления (или неосуществления) Администрацией поселения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w:t>
      </w:r>
    </w:p>
    <w:p w:rsidR="005307BC" w:rsidRDefault="005307BC" w:rsidP="005307BC">
      <w:pPr>
        <w:pStyle w:val="ConsNormal"/>
        <w:widowControl/>
        <w:ind w:right="0" w:firstLine="709"/>
        <w:jc w:val="both"/>
        <w:rPr>
          <w:rFonts w:ascii="Times New Roman" w:hAnsi="Times New Roman"/>
          <w:sz w:val="28"/>
        </w:rPr>
      </w:pPr>
      <w:r w:rsidRPr="001017FC">
        <w:rPr>
          <w:rFonts w:ascii="Times New Roman" w:hAnsi="Times New Roman"/>
          <w:sz w:val="28"/>
        </w:rPr>
        <w:t xml:space="preserve">4.3.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данного Соглашения. </w:t>
      </w:r>
    </w:p>
    <w:p w:rsidR="008119F6" w:rsidRPr="001017FC" w:rsidRDefault="008119F6" w:rsidP="005307BC">
      <w:pPr>
        <w:pStyle w:val="ConsNormal"/>
        <w:widowControl/>
        <w:ind w:right="0" w:firstLine="709"/>
        <w:jc w:val="both"/>
        <w:rPr>
          <w:rFonts w:ascii="Times New Roman" w:hAnsi="Times New Roman"/>
          <w:sz w:val="28"/>
        </w:rPr>
      </w:pPr>
    </w:p>
    <w:p w:rsidR="005307BC" w:rsidRPr="001017FC" w:rsidRDefault="005307BC" w:rsidP="005307BC">
      <w:pPr>
        <w:pStyle w:val="ConsNormal"/>
        <w:widowControl/>
        <w:ind w:right="0" w:firstLine="709"/>
        <w:jc w:val="center"/>
        <w:rPr>
          <w:szCs w:val="28"/>
        </w:rPr>
      </w:pPr>
    </w:p>
    <w:p w:rsidR="005307BC" w:rsidRPr="001017FC" w:rsidRDefault="005307BC" w:rsidP="005307BC">
      <w:pPr>
        <w:pStyle w:val="ConsNormal"/>
        <w:widowControl/>
        <w:ind w:right="0" w:firstLine="709"/>
        <w:jc w:val="center"/>
        <w:rPr>
          <w:rFonts w:ascii="Times New Roman" w:hAnsi="Times New Roman"/>
          <w:b/>
          <w:sz w:val="24"/>
          <w:szCs w:val="24"/>
        </w:rPr>
      </w:pPr>
      <w:r w:rsidRPr="001017FC">
        <w:rPr>
          <w:szCs w:val="28"/>
        </w:rPr>
        <w:tab/>
      </w:r>
      <w:r w:rsidRPr="001017FC">
        <w:rPr>
          <w:rFonts w:ascii="Times New Roman" w:hAnsi="Times New Roman"/>
          <w:b/>
          <w:sz w:val="24"/>
          <w:szCs w:val="24"/>
        </w:rPr>
        <w:t xml:space="preserve">5. СРОК ДЕЙСТВИЯ, ОСНОВАНИЯ И ПОРЯДОК ПРЕКРАЩЕНИЯ </w:t>
      </w:r>
    </w:p>
    <w:p w:rsidR="005307BC" w:rsidRDefault="005307BC" w:rsidP="005307BC">
      <w:pPr>
        <w:pStyle w:val="ConsNormal"/>
        <w:widowControl/>
        <w:ind w:right="0" w:firstLine="709"/>
        <w:jc w:val="center"/>
        <w:rPr>
          <w:rFonts w:ascii="Times New Roman" w:hAnsi="Times New Roman"/>
          <w:b/>
          <w:sz w:val="24"/>
          <w:szCs w:val="24"/>
        </w:rPr>
      </w:pPr>
      <w:r w:rsidRPr="001017FC">
        <w:rPr>
          <w:rFonts w:ascii="Times New Roman" w:hAnsi="Times New Roman"/>
          <w:b/>
          <w:sz w:val="24"/>
          <w:szCs w:val="24"/>
        </w:rPr>
        <w:t>ДЕЙСТВИЯ СОГЛАШЕНИЯ</w:t>
      </w:r>
    </w:p>
    <w:p w:rsidR="008119F6" w:rsidRPr="001017FC" w:rsidRDefault="008119F6" w:rsidP="005307BC">
      <w:pPr>
        <w:pStyle w:val="ConsNormal"/>
        <w:widowControl/>
        <w:ind w:right="0" w:firstLine="709"/>
        <w:jc w:val="center"/>
        <w:rPr>
          <w:rFonts w:ascii="Times New Roman" w:hAnsi="Times New Roman"/>
          <w:b/>
          <w:sz w:val="24"/>
          <w:szCs w:val="24"/>
        </w:rPr>
      </w:pPr>
    </w:p>
    <w:p w:rsidR="005307BC" w:rsidRPr="001017FC" w:rsidRDefault="005307BC" w:rsidP="005307BC">
      <w:pPr>
        <w:pStyle w:val="ConsNormal"/>
        <w:widowControl/>
        <w:ind w:right="0" w:firstLine="709"/>
        <w:jc w:val="both"/>
        <w:rPr>
          <w:rFonts w:ascii="Times New Roman" w:hAnsi="Times New Roman"/>
          <w:sz w:val="28"/>
        </w:rPr>
      </w:pPr>
      <w:r w:rsidRPr="001017FC">
        <w:rPr>
          <w:rFonts w:ascii="Times New Roman" w:hAnsi="Times New Roman"/>
          <w:sz w:val="28"/>
        </w:rPr>
        <w:t xml:space="preserve">5.1. Настоящее Соглашение вступает в силу с момента его подписания и действует до </w:t>
      </w:r>
      <w:proofErr w:type="gramStart"/>
      <w:r w:rsidRPr="001017FC">
        <w:rPr>
          <w:rFonts w:ascii="Times New Roman" w:hAnsi="Times New Roman"/>
          <w:sz w:val="28"/>
        </w:rPr>
        <w:t>«</w:t>
      </w:r>
      <w:r w:rsidR="008119F6">
        <w:rPr>
          <w:rFonts w:ascii="Times New Roman" w:hAnsi="Times New Roman"/>
          <w:sz w:val="28"/>
        </w:rPr>
        <w:t xml:space="preserve"> 31</w:t>
      </w:r>
      <w:proofErr w:type="gramEnd"/>
      <w:r w:rsidRPr="001017FC">
        <w:rPr>
          <w:rFonts w:ascii="Times New Roman" w:hAnsi="Times New Roman"/>
          <w:sz w:val="28"/>
        </w:rPr>
        <w:t xml:space="preserve"> » </w:t>
      </w:r>
      <w:r w:rsidR="008119F6">
        <w:rPr>
          <w:rFonts w:ascii="Times New Roman" w:hAnsi="Times New Roman"/>
          <w:sz w:val="28"/>
        </w:rPr>
        <w:t xml:space="preserve">декабря </w:t>
      </w:r>
      <w:r w:rsidRPr="001017FC">
        <w:rPr>
          <w:rFonts w:ascii="Times New Roman" w:hAnsi="Times New Roman"/>
          <w:sz w:val="28"/>
        </w:rPr>
        <w:t xml:space="preserve">  20</w:t>
      </w:r>
      <w:r w:rsidR="002575AB">
        <w:rPr>
          <w:rFonts w:ascii="Times New Roman" w:hAnsi="Times New Roman"/>
          <w:sz w:val="28"/>
        </w:rPr>
        <w:t>20</w:t>
      </w:r>
      <w:r w:rsidRPr="001017FC">
        <w:rPr>
          <w:rFonts w:ascii="Times New Roman" w:hAnsi="Times New Roman"/>
          <w:sz w:val="28"/>
        </w:rPr>
        <w:t xml:space="preserve"> года. </w:t>
      </w:r>
    </w:p>
    <w:p w:rsidR="005307BC" w:rsidRPr="001017FC" w:rsidRDefault="005307BC" w:rsidP="005307BC">
      <w:pPr>
        <w:pStyle w:val="ConsNormal"/>
        <w:widowControl/>
        <w:ind w:right="0" w:firstLine="0"/>
        <w:jc w:val="both"/>
        <w:rPr>
          <w:rFonts w:ascii="Times New Roman" w:hAnsi="Times New Roman"/>
          <w:sz w:val="28"/>
        </w:rPr>
      </w:pPr>
      <w:r w:rsidRPr="001017FC">
        <w:rPr>
          <w:rFonts w:ascii="Times New Roman" w:hAnsi="Times New Roman"/>
          <w:sz w:val="28"/>
        </w:rPr>
        <w:t xml:space="preserve">          5.2. Действие настоящего </w:t>
      </w:r>
      <w:proofErr w:type="gramStart"/>
      <w:r w:rsidRPr="001017FC">
        <w:rPr>
          <w:rFonts w:ascii="Times New Roman" w:hAnsi="Times New Roman"/>
          <w:sz w:val="28"/>
        </w:rPr>
        <w:t>соглашения  может</w:t>
      </w:r>
      <w:proofErr w:type="gramEnd"/>
      <w:r w:rsidRPr="001017FC">
        <w:rPr>
          <w:rFonts w:ascii="Times New Roman" w:hAnsi="Times New Roman"/>
          <w:sz w:val="28"/>
        </w:rPr>
        <w:t xml:space="preserve"> быть прекращено:</w:t>
      </w:r>
    </w:p>
    <w:p w:rsidR="005307BC" w:rsidRPr="001017FC" w:rsidRDefault="005307BC" w:rsidP="005307BC">
      <w:pPr>
        <w:autoSpaceDE w:val="0"/>
        <w:autoSpaceDN w:val="0"/>
        <w:adjustRightInd w:val="0"/>
        <w:ind w:firstLine="540"/>
        <w:jc w:val="both"/>
        <w:rPr>
          <w:sz w:val="28"/>
          <w:szCs w:val="28"/>
        </w:rPr>
      </w:pPr>
      <w:r w:rsidRPr="001017FC">
        <w:t xml:space="preserve">         </w:t>
      </w:r>
      <w:r w:rsidRPr="001017FC">
        <w:rPr>
          <w:sz w:val="28"/>
          <w:szCs w:val="28"/>
        </w:rPr>
        <w:t>5.2.1. По соглашению Сторон.</w:t>
      </w:r>
    </w:p>
    <w:p w:rsidR="005307BC" w:rsidRDefault="005307BC" w:rsidP="005307BC">
      <w:pPr>
        <w:autoSpaceDE w:val="0"/>
        <w:autoSpaceDN w:val="0"/>
        <w:adjustRightInd w:val="0"/>
        <w:ind w:firstLine="540"/>
        <w:jc w:val="both"/>
        <w:rPr>
          <w:sz w:val="28"/>
          <w:szCs w:val="28"/>
        </w:rPr>
      </w:pPr>
      <w:r w:rsidRPr="001017FC">
        <w:rPr>
          <w:sz w:val="28"/>
          <w:szCs w:val="28"/>
        </w:rPr>
        <w:t xml:space="preserve">         5.2.2. В одностороннем порядке в случае изменения действующего законодательства Российской Федерации, а также при неисполнении или ненадлежащем исполнении одной из Сторон своих обязательств в соответствии с настоящим Соглашением.</w:t>
      </w:r>
    </w:p>
    <w:p w:rsidR="008119F6" w:rsidRPr="001017FC" w:rsidRDefault="008119F6" w:rsidP="005307BC">
      <w:pPr>
        <w:autoSpaceDE w:val="0"/>
        <w:autoSpaceDN w:val="0"/>
        <w:adjustRightInd w:val="0"/>
        <w:ind w:firstLine="540"/>
        <w:jc w:val="both"/>
        <w:rPr>
          <w:sz w:val="28"/>
          <w:szCs w:val="28"/>
        </w:rPr>
      </w:pPr>
    </w:p>
    <w:p w:rsidR="005307BC" w:rsidRDefault="005307BC" w:rsidP="005307BC">
      <w:pPr>
        <w:pStyle w:val="ConsNormal"/>
        <w:widowControl/>
        <w:ind w:right="0" w:firstLine="709"/>
        <w:jc w:val="center"/>
        <w:rPr>
          <w:rFonts w:ascii="Times New Roman" w:hAnsi="Times New Roman"/>
          <w:b/>
          <w:sz w:val="24"/>
          <w:szCs w:val="24"/>
        </w:rPr>
      </w:pPr>
      <w:r w:rsidRPr="001017FC">
        <w:rPr>
          <w:rFonts w:ascii="Times New Roman" w:hAnsi="Times New Roman"/>
          <w:b/>
          <w:sz w:val="24"/>
          <w:szCs w:val="24"/>
        </w:rPr>
        <w:t>6</w:t>
      </w:r>
      <w:r w:rsidRPr="001017FC">
        <w:rPr>
          <w:rFonts w:ascii="Times New Roman" w:hAnsi="Times New Roman"/>
          <w:sz w:val="24"/>
          <w:szCs w:val="24"/>
        </w:rPr>
        <w:t xml:space="preserve">. </w:t>
      </w:r>
      <w:r w:rsidRPr="001017FC">
        <w:rPr>
          <w:rFonts w:ascii="Times New Roman" w:hAnsi="Times New Roman"/>
          <w:b/>
          <w:sz w:val="24"/>
          <w:szCs w:val="24"/>
        </w:rPr>
        <w:t>ЗАКЛЮЧИТЕЛЬНЫЕ ПОЛОЖЕНИЯ</w:t>
      </w:r>
    </w:p>
    <w:p w:rsidR="008119F6" w:rsidRPr="001017FC" w:rsidRDefault="008119F6" w:rsidP="005307BC">
      <w:pPr>
        <w:pStyle w:val="ConsNormal"/>
        <w:widowControl/>
        <w:ind w:right="0" w:firstLine="709"/>
        <w:jc w:val="center"/>
        <w:rPr>
          <w:rFonts w:ascii="Times New Roman" w:hAnsi="Times New Roman"/>
          <w:b/>
          <w:sz w:val="24"/>
          <w:szCs w:val="24"/>
        </w:rPr>
      </w:pPr>
    </w:p>
    <w:p w:rsidR="005307BC" w:rsidRPr="001017FC" w:rsidRDefault="005307BC" w:rsidP="005307BC">
      <w:pPr>
        <w:autoSpaceDE w:val="0"/>
        <w:autoSpaceDN w:val="0"/>
        <w:adjustRightInd w:val="0"/>
        <w:ind w:firstLine="540"/>
        <w:jc w:val="both"/>
        <w:rPr>
          <w:sz w:val="28"/>
          <w:szCs w:val="28"/>
        </w:rPr>
      </w:pPr>
      <w:r w:rsidRPr="001017FC">
        <w:t xml:space="preserve">  </w:t>
      </w:r>
      <w:r w:rsidRPr="001017FC">
        <w:rPr>
          <w:sz w:val="28"/>
          <w:szCs w:val="28"/>
        </w:rPr>
        <w:t>6.1. Настоящее Соглашение составлено в двух экземплярах, имеющих одинаковую юридическую силу, по одному для каждой из Сторон.</w:t>
      </w:r>
    </w:p>
    <w:p w:rsidR="005307BC" w:rsidRPr="001017FC" w:rsidRDefault="005307BC" w:rsidP="005307BC">
      <w:pPr>
        <w:pStyle w:val="ConsNormal"/>
        <w:widowControl/>
        <w:ind w:right="0" w:firstLine="709"/>
        <w:jc w:val="both"/>
        <w:rPr>
          <w:rFonts w:ascii="Times New Roman" w:hAnsi="Times New Roman"/>
          <w:sz w:val="28"/>
        </w:rPr>
      </w:pPr>
      <w:r w:rsidRPr="001017FC">
        <w:rPr>
          <w:rFonts w:ascii="Times New Roman" w:hAnsi="Times New Roman"/>
          <w:sz w:val="28"/>
        </w:rPr>
        <w:lastRenderedPageBreak/>
        <w:t>6.2. Изменения и дополнения к настоящему Соглашению должны совершаться в письменном виде за подписью всех заинтересованных Сторон.</w:t>
      </w:r>
    </w:p>
    <w:p w:rsidR="005307BC" w:rsidRPr="001017FC" w:rsidRDefault="005307BC" w:rsidP="005307BC">
      <w:pPr>
        <w:pStyle w:val="ConsNormal"/>
        <w:widowControl/>
        <w:ind w:right="0" w:firstLine="709"/>
        <w:jc w:val="both"/>
        <w:rPr>
          <w:rFonts w:ascii="Times New Roman" w:hAnsi="Times New Roman"/>
          <w:sz w:val="28"/>
        </w:rPr>
      </w:pPr>
      <w:r w:rsidRPr="001017FC">
        <w:rPr>
          <w:rFonts w:ascii="Times New Roman" w:hAnsi="Times New Roman"/>
          <w:sz w:val="28"/>
        </w:rPr>
        <w:t>6.3. Все споры и разногласия, возникающие из данного Соглашения, подлежат разрешению в порядке, установленном действующим законодательством.</w:t>
      </w:r>
    </w:p>
    <w:p w:rsidR="005307BC" w:rsidRPr="001017FC" w:rsidRDefault="005307BC" w:rsidP="005307BC">
      <w:pPr>
        <w:pStyle w:val="ConsNormal"/>
        <w:widowControl/>
        <w:ind w:right="0" w:firstLine="709"/>
        <w:jc w:val="center"/>
        <w:rPr>
          <w:rFonts w:ascii="Times New Roman" w:hAnsi="Times New Roman" w:cs="Times New Roman"/>
          <w:b/>
          <w:sz w:val="24"/>
          <w:szCs w:val="24"/>
        </w:rPr>
      </w:pPr>
    </w:p>
    <w:p w:rsidR="005307BC" w:rsidRDefault="005307BC" w:rsidP="005307BC">
      <w:pPr>
        <w:pStyle w:val="ConsNormal"/>
        <w:widowControl/>
        <w:ind w:right="0" w:firstLine="709"/>
        <w:jc w:val="center"/>
        <w:rPr>
          <w:rFonts w:ascii="Times New Roman" w:hAnsi="Times New Roman" w:cs="Times New Roman"/>
          <w:b/>
          <w:sz w:val="24"/>
          <w:szCs w:val="24"/>
        </w:rPr>
      </w:pPr>
      <w:r w:rsidRPr="001017FC">
        <w:rPr>
          <w:rFonts w:ascii="Times New Roman" w:hAnsi="Times New Roman" w:cs="Times New Roman"/>
          <w:b/>
          <w:sz w:val="24"/>
          <w:szCs w:val="24"/>
        </w:rPr>
        <w:t>7. РЕКВИЗИТЫ СТОРОН</w:t>
      </w:r>
    </w:p>
    <w:p w:rsidR="008119F6" w:rsidRPr="001017FC" w:rsidRDefault="008119F6" w:rsidP="005307BC">
      <w:pPr>
        <w:pStyle w:val="ConsNormal"/>
        <w:widowControl/>
        <w:ind w:right="0" w:firstLine="709"/>
        <w:jc w:val="center"/>
        <w:rPr>
          <w:rFonts w:ascii="Times New Roman" w:hAnsi="Times New Roman" w:cs="Times New Roman"/>
          <w:b/>
          <w:sz w:val="24"/>
          <w:szCs w:val="24"/>
        </w:rPr>
      </w:pPr>
    </w:p>
    <w:p w:rsidR="005307BC" w:rsidRPr="001017FC" w:rsidRDefault="005307BC" w:rsidP="005307BC">
      <w:pPr>
        <w:jc w:val="both"/>
        <w:rPr>
          <w:sz w:val="28"/>
          <w:szCs w:val="28"/>
        </w:rPr>
      </w:pPr>
      <w:r w:rsidRPr="001017FC">
        <w:rPr>
          <w:sz w:val="28"/>
          <w:szCs w:val="28"/>
        </w:rPr>
        <w:t xml:space="preserve">Администрация муниципального             Администрация </w:t>
      </w:r>
      <w:proofErr w:type="spellStart"/>
      <w:r w:rsidRPr="001017FC">
        <w:rPr>
          <w:sz w:val="28"/>
          <w:szCs w:val="28"/>
        </w:rPr>
        <w:t>Понизовского</w:t>
      </w:r>
      <w:proofErr w:type="spellEnd"/>
    </w:p>
    <w:p w:rsidR="005307BC" w:rsidRPr="001017FC" w:rsidRDefault="005307BC" w:rsidP="005307BC">
      <w:pPr>
        <w:rPr>
          <w:sz w:val="28"/>
          <w:szCs w:val="28"/>
        </w:rPr>
      </w:pPr>
      <w:r w:rsidRPr="001017FC">
        <w:rPr>
          <w:sz w:val="28"/>
          <w:szCs w:val="28"/>
        </w:rPr>
        <w:t xml:space="preserve">образования </w:t>
      </w:r>
      <w:proofErr w:type="spellStart"/>
      <w:proofErr w:type="gramStart"/>
      <w:r w:rsidRPr="001017FC">
        <w:rPr>
          <w:sz w:val="28"/>
          <w:szCs w:val="28"/>
        </w:rPr>
        <w:t>Руднянский</w:t>
      </w:r>
      <w:proofErr w:type="spellEnd"/>
      <w:r w:rsidRPr="001017FC">
        <w:rPr>
          <w:sz w:val="28"/>
          <w:szCs w:val="28"/>
        </w:rPr>
        <w:t xml:space="preserve">  район</w:t>
      </w:r>
      <w:proofErr w:type="gramEnd"/>
      <w:r w:rsidRPr="001017FC">
        <w:rPr>
          <w:sz w:val="28"/>
          <w:szCs w:val="28"/>
        </w:rPr>
        <w:t xml:space="preserve">                сельского    поселения </w:t>
      </w:r>
    </w:p>
    <w:p w:rsidR="005307BC" w:rsidRPr="001017FC" w:rsidRDefault="005307BC" w:rsidP="005307BC">
      <w:pPr>
        <w:jc w:val="both"/>
        <w:rPr>
          <w:sz w:val="28"/>
          <w:szCs w:val="28"/>
        </w:rPr>
      </w:pPr>
      <w:r w:rsidRPr="001017FC">
        <w:rPr>
          <w:sz w:val="28"/>
          <w:szCs w:val="28"/>
        </w:rPr>
        <w:t xml:space="preserve">Смоленской области                                   </w:t>
      </w:r>
      <w:proofErr w:type="spellStart"/>
      <w:r w:rsidRPr="001017FC">
        <w:rPr>
          <w:sz w:val="28"/>
          <w:szCs w:val="28"/>
        </w:rPr>
        <w:t>Руднянского</w:t>
      </w:r>
      <w:proofErr w:type="spellEnd"/>
      <w:r w:rsidRPr="001017FC">
        <w:rPr>
          <w:sz w:val="28"/>
          <w:szCs w:val="28"/>
        </w:rPr>
        <w:t xml:space="preserve"> района Смоленской области</w:t>
      </w:r>
    </w:p>
    <w:p w:rsidR="005307BC" w:rsidRPr="001017FC" w:rsidRDefault="005307BC" w:rsidP="005307BC">
      <w:pPr>
        <w:ind w:firstLine="709"/>
        <w:rPr>
          <w:sz w:val="28"/>
          <w:szCs w:val="28"/>
        </w:rPr>
      </w:pPr>
      <w:r w:rsidRPr="001017FC">
        <w:rPr>
          <w:sz w:val="28"/>
          <w:szCs w:val="28"/>
        </w:rPr>
        <w:t xml:space="preserve">                                                   </w:t>
      </w:r>
    </w:p>
    <w:p w:rsidR="005307BC" w:rsidRPr="001017FC" w:rsidRDefault="005307BC" w:rsidP="005307BC">
      <w:pPr>
        <w:jc w:val="both"/>
        <w:rPr>
          <w:sz w:val="28"/>
          <w:szCs w:val="28"/>
        </w:rPr>
      </w:pPr>
      <w:r w:rsidRPr="001017FC">
        <w:rPr>
          <w:sz w:val="28"/>
          <w:szCs w:val="28"/>
        </w:rPr>
        <w:t xml:space="preserve">Адрес:216790 Смоленская обл.                  Адрес: 216783 Смоленская обл. </w:t>
      </w:r>
    </w:p>
    <w:p w:rsidR="005307BC" w:rsidRPr="001017FC" w:rsidRDefault="005307BC" w:rsidP="005307BC">
      <w:pPr>
        <w:rPr>
          <w:sz w:val="28"/>
          <w:szCs w:val="28"/>
        </w:rPr>
      </w:pPr>
      <w:proofErr w:type="spellStart"/>
      <w:r w:rsidRPr="001017FC">
        <w:rPr>
          <w:sz w:val="28"/>
          <w:szCs w:val="28"/>
        </w:rPr>
        <w:t>г.Рудня</w:t>
      </w:r>
      <w:proofErr w:type="spellEnd"/>
      <w:r w:rsidRPr="001017FC">
        <w:rPr>
          <w:sz w:val="28"/>
          <w:szCs w:val="28"/>
        </w:rPr>
        <w:t xml:space="preserve">, </w:t>
      </w:r>
      <w:proofErr w:type="spellStart"/>
      <w:r w:rsidRPr="001017FC">
        <w:rPr>
          <w:sz w:val="28"/>
          <w:szCs w:val="28"/>
        </w:rPr>
        <w:t>ул.Киреева</w:t>
      </w:r>
      <w:proofErr w:type="spellEnd"/>
      <w:r w:rsidRPr="001017FC">
        <w:rPr>
          <w:sz w:val="28"/>
          <w:szCs w:val="28"/>
        </w:rPr>
        <w:t xml:space="preserve">, д.93                           </w:t>
      </w:r>
      <w:proofErr w:type="spellStart"/>
      <w:r w:rsidRPr="001017FC">
        <w:rPr>
          <w:sz w:val="28"/>
          <w:szCs w:val="28"/>
        </w:rPr>
        <w:t>Руднянский</w:t>
      </w:r>
      <w:proofErr w:type="spellEnd"/>
      <w:r w:rsidRPr="001017FC">
        <w:rPr>
          <w:sz w:val="28"/>
          <w:szCs w:val="28"/>
        </w:rPr>
        <w:t xml:space="preserve"> район, с. Понизовье ул. </w:t>
      </w:r>
    </w:p>
    <w:p w:rsidR="005307BC" w:rsidRPr="001017FC" w:rsidRDefault="005307BC" w:rsidP="005307BC">
      <w:pPr>
        <w:rPr>
          <w:sz w:val="28"/>
          <w:szCs w:val="28"/>
        </w:rPr>
      </w:pPr>
      <w:r w:rsidRPr="001017FC">
        <w:rPr>
          <w:sz w:val="28"/>
          <w:szCs w:val="28"/>
        </w:rPr>
        <w:t xml:space="preserve">                                                                      им. Чибисова К.Н. д. №1</w:t>
      </w:r>
    </w:p>
    <w:p w:rsidR="005307BC" w:rsidRPr="001017FC" w:rsidRDefault="005307BC" w:rsidP="005307BC">
      <w:pPr>
        <w:ind w:firstLine="709"/>
        <w:jc w:val="both"/>
        <w:rPr>
          <w:sz w:val="28"/>
          <w:szCs w:val="28"/>
        </w:rPr>
      </w:pPr>
    </w:p>
    <w:p w:rsidR="00B24792" w:rsidRDefault="005307BC" w:rsidP="00B24792">
      <w:pPr>
        <w:tabs>
          <w:tab w:val="left" w:pos="4395"/>
        </w:tabs>
        <w:jc w:val="both"/>
        <w:rPr>
          <w:sz w:val="28"/>
          <w:szCs w:val="28"/>
        </w:rPr>
      </w:pPr>
      <w:r w:rsidRPr="001017FC">
        <w:rPr>
          <w:sz w:val="28"/>
          <w:szCs w:val="28"/>
        </w:rPr>
        <w:t xml:space="preserve">Расчетный </w:t>
      </w:r>
      <w:proofErr w:type="gramStart"/>
      <w:r w:rsidRPr="001017FC">
        <w:rPr>
          <w:sz w:val="28"/>
          <w:szCs w:val="28"/>
        </w:rPr>
        <w:t xml:space="preserve">счет:   </w:t>
      </w:r>
      <w:proofErr w:type="gramEnd"/>
      <w:r w:rsidRPr="001017FC">
        <w:rPr>
          <w:sz w:val="28"/>
          <w:szCs w:val="28"/>
        </w:rPr>
        <w:t xml:space="preserve">         </w:t>
      </w:r>
      <w:r w:rsidR="00B24792">
        <w:rPr>
          <w:sz w:val="28"/>
          <w:szCs w:val="28"/>
        </w:rPr>
        <w:t xml:space="preserve">                               </w:t>
      </w:r>
      <w:r w:rsidRPr="001017FC">
        <w:rPr>
          <w:sz w:val="28"/>
          <w:szCs w:val="28"/>
        </w:rPr>
        <w:t>Расчетный счет:</w:t>
      </w:r>
    </w:p>
    <w:p w:rsidR="005307BC" w:rsidRPr="001017FC" w:rsidRDefault="00B24792" w:rsidP="00B24792">
      <w:pPr>
        <w:tabs>
          <w:tab w:val="left" w:pos="4395"/>
        </w:tabs>
        <w:jc w:val="both"/>
        <w:rPr>
          <w:sz w:val="28"/>
          <w:szCs w:val="28"/>
        </w:rPr>
      </w:pPr>
      <w:r w:rsidRPr="001017FC">
        <w:rPr>
          <w:sz w:val="28"/>
          <w:szCs w:val="28"/>
        </w:rPr>
        <w:t>40204810400000306001</w:t>
      </w:r>
      <w:r>
        <w:rPr>
          <w:sz w:val="28"/>
          <w:szCs w:val="28"/>
        </w:rPr>
        <w:t xml:space="preserve">                               </w:t>
      </w:r>
      <w:r w:rsidR="00DB0EFA">
        <w:rPr>
          <w:sz w:val="28"/>
          <w:szCs w:val="28"/>
        </w:rPr>
        <w:t>40101810545250000005</w:t>
      </w:r>
      <w:r>
        <w:rPr>
          <w:sz w:val="28"/>
          <w:szCs w:val="28"/>
        </w:rPr>
        <w:t xml:space="preserve">                                       </w:t>
      </w:r>
      <w:r w:rsidR="005307BC" w:rsidRPr="001017FC">
        <w:rPr>
          <w:sz w:val="28"/>
          <w:szCs w:val="28"/>
        </w:rPr>
        <w:t xml:space="preserve"> </w:t>
      </w:r>
      <w:r>
        <w:rPr>
          <w:sz w:val="28"/>
          <w:szCs w:val="28"/>
        </w:rPr>
        <w:t xml:space="preserve">       </w:t>
      </w:r>
    </w:p>
    <w:p w:rsidR="005307BC" w:rsidRPr="001017FC" w:rsidRDefault="005307BC" w:rsidP="005307BC">
      <w:pPr>
        <w:jc w:val="both"/>
        <w:rPr>
          <w:sz w:val="28"/>
          <w:szCs w:val="28"/>
        </w:rPr>
      </w:pPr>
      <w:r w:rsidRPr="001017FC">
        <w:rPr>
          <w:sz w:val="28"/>
          <w:szCs w:val="28"/>
        </w:rPr>
        <w:t>ИНН 6713000928                                          ИНН 6713006599</w:t>
      </w:r>
    </w:p>
    <w:p w:rsidR="005307BC" w:rsidRPr="001017FC" w:rsidRDefault="005307BC" w:rsidP="005307BC">
      <w:pPr>
        <w:jc w:val="both"/>
        <w:rPr>
          <w:sz w:val="28"/>
          <w:szCs w:val="28"/>
        </w:rPr>
      </w:pPr>
      <w:r w:rsidRPr="001017FC">
        <w:rPr>
          <w:sz w:val="28"/>
          <w:szCs w:val="28"/>
        </w:rPr>
        <w:t xml:space="preserve">КПП   671301001                                          </w:t>
      </w:r>
      <w:proofErr w:type="gramStart"/>
      <w:r w:rsidRPr="001017FC">
        <w:rPr>
          <w:sz w:val="28"/>
          <w:szCs w:val="28"/>
        </w:rPr>
        <w:t>КПП  671301001</w:t>
      </w:r>
      <w:proofErr w:type="gramEnd"/>
    </w:p>
    <w:p w:rsidR="005307BC" w:rsidRPr="001017FC" w:rsidRDefault="005307BC" w:rsidP="005307BC">
      <w:pPr>
        <w:jc w:val="both"/>
        <w:rPr>
          <w:sz w:val="28"/>
          <w:szCs w:val="28"/>
        </w:rPr>
      </w:pPr>
    </w:p>
    <w:tbl>
      <w:tblPr>
        <w:tblW w:w="0" w:type="auto"/>
        <w:tblLook w:val="01E0" w:firstRow="1" w:lastRow="1" w:firstColumn="1" w:lastColumn="1" w:noHBand="0" w:noVBand="0"/>
      </w:tblPr>
      <w:tblGrid>
        <w:gridCol w:w="4785"/>
        <w:gridCol w:w="4786"/>
      </w:tblGrid>
      <w:tr w:rsidR="005307BC" w:rsidRPr="001017FC" w:rsidTr="007B75F8">
        <w:tc>
          <w:tcPr>
            <w:tcW w:w="5210" w:type="dxa"/>
            <w:shd w:val="clear" w:color="auto" w:fill="auto"/>
          </w:tcPr>
          <w:p w:rsidR="005307BC" w:rsidRPr="001017FC" w:rsidRDefault="005307BC" w:rsidP="007B75F8">
            <w:pPr>
              <w:jc w:val="both"/>
              <w:rPr>
                <w:sz w:val="28"/>
                <w:szCs w:val="28"/>
              </w:rPr>
            </w:pPr>
            <w:r w:rsidRPr="001017FC">
              <w:rPr>
                <w:sz w:val="28"/>
                <w:szCs w:val="28"/>
              </w:rPr>
              <w:t xml:space="preserve">Глава муниципального образования </w:t>
            </w:r>
            <w:proofErr w:type="spellStart"/>
            <w:r w:rsidRPr="001017FC">
              <w:rPr>
                <w:sz w:val="28"/>
                <w:szCs w:val="28"/>
              </w:rPr>
              <w:t>Руднянский</w:t>
            </w:r>
            <w:proofErr w:type="spellEnd"/>
            <w:r w:rsidRPr="001017FC">
              <w:rPr>
                <w:sz w:val="28"/>
                <w:szCs w:val="28"/>
              </w:rPr>
              <w:t xml:space="preserve"> район Смоленской области</w:t>
            </w:r>
          </w:p>
          <w:p w:rsidR="005307BC" w:rsidRPr="001017FC" w:rsidRDefault="005307BC" w:rsidP="007B75F8">
            <w:pPr>
              <w:jc w:val="both"/>
              <w:rPr>
                <w:sz w:val="28"/>
                <w:szCs w:val="28"/>
              </w:rPr>
            </w:pPr>
          </w:p>
          <w:p w:rsidR="005307BC" w:rsidRPr="001017FC" w:rsidRDefault="005307BC" w:rsidP="007B75F8">
            <w:pPr>
              <w:jc w:val="both"/>
              <w:rPr>
                <w:sz w:val="28"/>
                <w:szCs w:val="28"/>
              </w:rPr>
            </w:pPr>
          </w:p>
          <w:p w:rsidR="005307BC" w:rsidRPr="001017FC" w:rsidRDefault="005307BC" w:rsidP="007B75F8">
            <w:pPr>
              <w:jc w:val="both"/>
              <w:rPr>
                <w:sz w:val="28"/>
                <w:szCs w:val="28"/>
              </w:rPr>
            </w:pPr>
            <w:r w:rsidRPr="001017FC">
              <w:rPr>
                <w:sz w:val="28"/>
                <w:szCs w:val="28"/>
              </w:rPr>
              <w:t xml:space="preserve">____________ </w:t>
            </w:r>
            <w:proofErr w:type="spellStart"/>
            <w:r w:rsidRPr="001017FC">
              <w:rPr>
                <w:b/>
                <w:sz w:val="28"/>
                <w:szCs w:val="28"/>
              </w:rPr>
              <w:t>Ю.И.Ивашкин</w:t>
            </w:r>
            <w:proofErr w:type="spellEnd"/>
          </w:p>
        </w:tc>
        <w:tc>
          <w:tcPr>
            <w:tcW w:w="5211" w:type="dxa"/>
            <w:shd w:val="clear" w:color="auto" w:fill="auto"/>
          </w:tcPr>
          <w:p w:rsidR="005307BC" w:rsidRPr="001017FC" w:rsidRDefault="005307BC" w:rsidP="007B75F8">
            <w:pPr>
              <w:jc w:val="both"/>
              <w:rPr>
                <w:sz w:val="28"/>
                <w:szCs w:val="28"/>
              </w:rPr>
            </w:pPr>
            <w:r w:rsidRPr="001017FC">
              <w:rPr>
                <w:sz w:val="28"/>
                <w:szCs w:val="28"/>
              </w:rPr>
              <w:t xml:space="preserve">Глава муниципального образования </w:t>
            </w:r>
            <w:proofErr w:type="spellStart"/>
            <w:r w:rsidRPr="001017FC">
              <w:rPr>
                <w:sz w:val="28"/>
                <w:szCs w:val="28"/>
              </w:rPr>
              <w:t>Понизовского</w:t>
            </w:r>
            <w:proofErr w:type="spellEnd"/>
            <w:r w:rsidRPr="001017FC">
              <w:rPr>
                <w:sz w:val="28"/>
                <w:szCs w:val="28"/>
              </w:rPr>
              <w:t xml:space="preserve"> сельского поселения </w:t>
            </w:r>
            <w:proofErr w:type="spellStart"/>
            <w:r w:rsidRPr="001017FC">
              <w:rPr>
                <w:sz w:val="28"/>
                <w:szCs w:val="28"/>
              </w:rPr>
              <w:t>Руднянского</w:t>
            </w:r>
            <w:proofErr w:type="spellEnd"/>
            <w:r w:rsidRPr="001017FC">
              <w:rPr>
                <w:sz w:val="28"/>
                <w:szCs w:val="28"/>
              </w:rPr>
              <w:t xml:space="preserve"> района Смоленской области</w:t>
            </w:r>
          </w:p>
          <w:p w:rsidR="005307BC" w:rsidRPr="001017FC" w:rsidRDefault="005307BC" w:rsidP="007B75F8">
            <w:pPr>
              <w:jc w:val="both"/>
              <w:rPr>
                <w:sz w:val="28"/>
                <w:szCs w:val="28"/>
              </w:rPr>
            </w:pPr>
          </w:p>
          <w:p w:rsidR="005307BC" w:rsidRPr="001017FC" w:rsidRDefault="005307BC" w:rsidP="007B75F8">
            <w:pPr>
              <w:jc w:val="both"/>
              <w:rPr>
                <w:sz w:val="28"/>
                <w:szCs w:val="28"/>
              </w:rPr>
            </w:pPr>
            <w:r w:rsidRPr="001017FC">
              <w:rPr>
                <w:sz w:val="28"/>
                <w:szCs w:val="28"/>
              </w:rPr>
              <w:t>____________</w:t>
            </w:r>
            <w:proofErr w:type="gramStart"/>
            <w:r w:rsidRPr="001017FC">
              <w:rPr>
                <w:sz w:val="28"/>
                <w:szCs w:val="28"/>
              </w:rPr>
              <w:t xml:space="preserve">_  </w:t>
            </w:r>
            <w:r w:rsidRPr="001017FC">
              <w:rPr>
                <w:b/>
                <w:sz w:val="28"/>
                <w:szCs w:val="28"/>
              </w:rPr>
              <w:t>Т.</w:t>
            </w:r>
            <w:proofErr w:type="gramEnd"/>
            <w:r w:rsidRPr="001017FC">
              <w:rPr>
                <w:b/>
                <w:sz w:val="28"/>
                <w:szCs w:val="28"/>
              </w:rPr>
              <w:t xml:space="preserve"> В. Брагина </w:t>
            </w:r>
          </w:p>
        </w:tc>
      </w:tr>
    </w:tbl>
    <w:p w:rsidR="005307BC" w:rsidRPr="001017FC" w:rsidRDefault="005307BC" w:rsidP="005307BC">
      <w:pPr>
        <w:jc w:val="both"/>
        <w:rPr>
          <w:sz w:val="28"/>
          <w:szCs w:val="28"/>
        </w:rPr>
      </w:pPr>
    </w:p>
    <w:p w:rsidR="005307BC" w:rsidRPr="001017FC" w:rsidRDefault="005307BC" w:rsidP="005307BC">
      <w:pPr>
        <w:jc w:val="both"/>
        <w:rPr>
          <w:sz w:val="28"/>
          <w:szCs w:val="28"/>
        </w:rPr>
      </w:pPr>
    </w:p>
    <w:p w:rsidR="005307BC" w:rsidRPr="001017FC" w:rsidRDefault="005307BC" w:rsidP="005307BC">
      <w:pPr>
        <w:jc w:val="both"/>
        <w:rPr>
          <w:sz w:val="28"/>
          <w:szCs w:val="28"/>
        </w:rPr>
      </w:pPr>
    </w:p>
    <w:p w:rsidR="005307BC" w:rsidRPr="001017FC" w:rsidRDefault="005307BC" w:rsidP="005307BC">
      <w:pPr>
        <w:jc w:val="both"/>
        <w:rPr>
          <w:sz w:val="28"/>
          <w:szCs w:val="28"/>
        </w:rPr>
      </w:pPr>
    </w:p>
    <w:p w:rsidR="001017FC" w:rsidRPr="001017FC" w:rsidRDefault="001017FC" w:rsidP="005307BC">
      <w:pPr>
        <w:jc w:val="both"/>
        <w:rPr>
          <w:sz w:val="28"/>
          <w:szCs w:val="28"/>
        </w:rPr>
      </w:pPr>
    </w:p>
    <w:p w:rsidR="001017FC" w:rsidRPr="001017FC" w:rsidRDefault="001017FC" w:rsidP="005307BC">
      <w:pPr>
        <w:jc w:val="both"/>
        <w:rPr>
          <w:sz w:val="28"/>
          <w:szCs w:val="28"/>
        </w:rPr>
      </w:pPr>
    </w:p>
    <w:p w:rsidR="001017FC" w:rsidRPr="001017FC" w:rsidRDefault="001017FC" w:rsidP="005307BC">
      <w:pPr>
        <w:jc w:val="both"/>
        <w:rPr>
          <w:sz w:val="28"/>
          <w:szCs w:val="28"/>
        </w:rPr>
      </w:pPr>
    </w:p>
    <w:p w:rsidR="001017FC" w:rsidRPr="001017FC" w:rsidRDefault="001017FC" w:rsidP="005307BC">
      <w:pPr>
        <w:jc w:val="both"/>
        <w:rPr>
          <w:sz w:val="28"/>
          <w:szCs w:val="28"/>
        </w:rPr>
      </w:pPr>
    </w:p>
    <w:p w:rsidR="001017FC" w:rsidRPr="001017FC" w:rsidRDefault="001017FC" w:rsidP="005307BC">
      <w:pPr>
        <w:jc w:val="both"/>
        <w:rPr>
          <w:sz w:val="28"/>
          <w:szCs w:val="28"/>
        </w:rPr>
      </w:pPr>
    </w:p>
    <w:p w:rsidR="001017FC" w:rsidRPr="001017FC" w:rsidRDefault="001017FC" w:rsidP="005307BC">
      <w:pPr>
        <w:jc w:val="both"/>
        <w:rPr>
          <w:sz w:val="28"/>
          <w:szCs w:val="28"/>
        </w:rPr>
      </w:pPr>
    </w:p>
    <w:p w:rsidR="001017FC" w:rsidRPr="001017FC" w:rsidRDefault="001017FC" w:rsidP="005307BC">
      <w:pPr>
        <w:jc w:val="both"/>
        <w:rPr>
          <w:sz w:val="28"/>
          <w:szCs w:val="28"/>
        </w:rPr>
      </w:pPr>
    </w:p>
    <w:p w:rsidR="001017FC" w:rsidRPr="001017FC" w:rsidRDefault="001017FC" w:rsidP="005307BC">
      <w:pPr>
        <w:jc w:val="both"/>
        <w:rPr>
          <w:sz w:val="28"/>
          <w:szCs w:val="28"/>
        </w:rPr>
      </w:pPr>
    </w:p>
    <w:p w:rsidR="001017FC" w:rsidRPr="001017FC" w:rsidRDefault="001017FC" w:rsidP="005307BC">
      <w:pPr>
        <w:jc w:val="both"/>
        <w:rPr>
          <w:sz w:val="28"/>
          <w:szCs w:val="28"/>
        </w:rPr>
      </w:pPr>
    </w:p>
    <w:p w:rsidR="001017FC" w:rsidRPr="001017FC" w:rsidRDefault="001017FC" w:rsidP="005307BC">
      <w:pPr>
        <w:jc w:val="both"/>
        <w:rPr>
          <w:sz w:val="28"/>
          <w:szCs w:val="28"/>
        </w:rPr>
      </w:pPr>
    </w:p>
    <w:p w:rsidR="001017FC" w:rsidRPr="001017FC" w:rsidRDefault="001017FC" w:rsidP="005307BC">
      <w:pPr>
        <w:jc w:val="both"/>
        <w:rPr>
          <w:sz w:val="28"/>
          <w:szCs w:val="28"/>
        </w:rPr>
      </w:pPr>
    </w:p>
    <w:p w:rsidR="001017FC" w:rsidRPr="001017FC" w:rsidRDefault="001017FC" w:rsidP="005307BC">
      <w:pPr>
        <w:jc w:val="both"/>
        <w:rPr>
          <w:sz w:val="28"/>
          <w:szCs w:val="28"/>
        </w:rPr>
      </w:pPr>
    </w:p>
    <w:p w:rsidR="001017FC" w:rsidRPr="001017FC" w:rsidRDefault="001017FC" w:rsidP="005307BC">
      <w:pPr>
        <w:jc w:val="both"/>
        <w:rPr>
          <w:sz w:val="28"/>
          <w:szCs w:val="28"/>
        </w:rPr>
      </w:pPr>
    </w:p>
    <w:p w:rsidR="001017FC" w:rsidRPr="001017FC" w:rsidRDefault="001017FC" w:rsidP="005307BC">
      <w:pPr>
        <w:jc w:val="both"/>
        <w:rPr>
          <w:sz w:val="28"/>
          <w:szCs w:val="28"/>
        </w:rPr>
      </w:pPr>
    </w:p>
    <w:p w:rsidR="005307BC" w:rsidRPr="001017FC" w:rsidRDefault="005307BC" w:rsidP="005307BC">
      <w:pPr>
        <w:jc w:val="right"/>
        <w:rPr>
          <w:sz w:val="28"/>
          <w:szCs w:val="28"/>
        </w:rPr>
      </w:pPr>
      <w:r w:rsidRPr="001017FC">
        <w:rPr>
          <w:sz w:val="28"/>
          <w:szCs w:val="28"/>
        </w:rPr>
        <w:lastRenderedPageBreak/>
        <w:t>Приложение №1</w:t>
      </w:r>
    </w:p>
    <w:p w:rsidR="005307BC" w:rsidRPr="001017FC" w:rsidRDefault="005307BC" w:rsidP="005307BC">
      <w:pPr>
        <w:jc w:val="right"/>
        <w:rPr>
          <w:sz w:val="28"/>
          <w:szCs w:val="28"/>
        </w:rPr>
      </w:pPr>
    </w:p>
    <w:p w:rsidR="005307BC" w:rsidRPr="001017FC" w:rsidRDefault="005307BC" w:rsidP="005307BC">
      <w:pPr>
        <w:jc w:val="right"/>
        <w:rPr>
          <w:sz w:val="28"/>
          <w:szCs w:val="28"/>
        </w:rPr>
      </w:pPr>
    </w:p>
    <w:p w:rsidR="005307BC" w:rsidRPr="001017FC" w:rsidRDefault="005307BC" w:rsidP="005307BC">
      <w:pPr>
        <w:jc w:val="right"/>
        <w:rPr>
          <w:sz w:val="28"/>
          <w:szCs w:val="28"/>
        </w:rPr>
      </w:pPr>
    </w:p>
    <w:p w:rsidR="005307BC" w:rsidRPr="001017FC" w:rsidRDefault="005307BC" w:rsidP="005307BC">
      <w:pPr>
        <w:jc w:val="center"/>
        <w:rPr>
          <w:b/>
          <w:sz w:val="28"/>
          <w:szCs w:val="28"/>
        </w:rPr>
      </w:pPr>
      <w:r w:rsidRPr="001017FC">
        <w:rPr>
          <w:b/>
          <w:sz w:val="28"/>
          <w:szCs w:val="28"/>
        </w:rPr>
        <w:t>Перечень</w:t>
      </w:r>
    </w:p>
    <w:p w:rsidR="005307BC" w:rsidRPr="001017FC" w:rsidRDefault="005307BC" w:rsidP="005307BC">
      <w:pPr>
        <w:jc w:val="center"/>
        <w:rPr>
          <w:b/>
          <w:sz w:val="28"/>
          <w:szCs w:val="28"/>
        </w:rPr>
      </w:pPr>
      <w:r w:rsidRPr="001017FC">
        <w:rPr>
          <w:b/>
          <w:sz w:val="28"/>
          <w:szCs w:val="28"/>
        </w:rPr>
        <w:t xml:space="preserve">водных объектов муниципального образования </w:t>
      </w:r>
      <w:proofErr w:type="spellStart"/>
      <w:r w:rsidRPr="001017FC">
        <w:rPr>
          <w:b/>
          <w:sz w:val="28"/>
          <w:szCs w:val="28"/>
        </w:rPr>
        <w:t>Понизовского</w:t>
      </w:r>
      <w:proofErr w:type="spellEnd"/>
      <w:r w:rsidRPr="001017FC">
        <w:rPr>
          <w:b/>
          <w:sz w:val="28"/>
          <w:szCs w:val="28"/>
        </w:rPr>
        <w:t xml:space="preserve"> сельского </w:t>
      </w:r>
      <w:proofErr w:type="gramStart"/>
      <w:r w:rsidRPr="001017FC">
        <w:rPr>
          <w:b/>
          <w:sz w:val="28"/>
          <w:szCs w:val="28"/>
        </w:rPr>
        <w:t xml:space="preserve">поселения  </w:t>
      </w:r>
      <w:proofErr w:type="spellStart"/>
      <w:r w:rsidRPr="001017FC">
        <w:rPr>
          <w:b/>
          <w:sz w:val="28"/>
          <w:szCs w:val="28"/>
        </w:rPr>
        <w:t>Руднянского</w:t>
      </w:r>
      <w:proofErr w:type="spellEnd"/>
      <w:proofErr w:type="gramEnd"/>
      <w:r w:rsidRPr="001017FC">
        <w:rPr>
          <w:b/>
          <w:sz w:val="28"/>
          <w:szCs w:val="28"/>
        </w:rPr>
        <w:t xml:space="preserve"> района Смоленской области на финансирование мероприятий по обеспечению безопасности людей на водных объектах, охране их жизни и здоровья </w:t>
      </w:r>
    </w:p>
    <w:p w:rsidR="005307BC" w:rsidRPr="001017FC" w:rsidRDefault="005307BC" w:rsidP="005307BC">
      <w:pPr>
        <w:jc w:val="center"/>
        <w:rPr>
          <w:b/>
          <w:sz w:val="28"/>
          <w:szCs w:val="28"/>
        </w:rPr>
      </w:pPr>
      <w:r w:rsidRPr="001017FC">
        <w:rPr>
          <w:b/>
          <w:sz w:val="28"/>
          <w:szCs w:val="28"/>
        </w:rPr>
        <w:t>на 20</w:t>
      </w:r>
      <w:r w:rsidR="002575AB">
        <w:rPr>
          <w:b/>
          <w:sz w:val="28"/>
          <w:szCs w:val="28"/>
        </w:rPr>
        <w:t>20</w:t>
      </w:r>
      <w:r w:rsidRPr="001017FC">
        <w:rPr>
          <w:b/>
          <w:sz w:val="28"/>
          <w:szCs w:val="28"/>
        </w:rPr>
        <w:t xml:space="preserve"> год</w:t>
      </w:r>
    </w:p>
    <w:p w:rsidR="005307BC" w:rsidRPr="001017FC" w:rsidRDefault="005307BC" w:rsidP="005307B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4209"/>
        <w:gridCol w:w="4707"/>
      </w:tblGrid>
      <w:tr w:rsidR="005307BC" w:rsidRPr="001017FC" w:rsidTr="005307BC">
        <w:tc>
          <w:tcPr>
            <w:tcW w:w="655" w:type="dxa"/>
            <w:tcBorders>
              <w:top w:val="single" w:sz="4" w:space="0" w:color="auto"/>
              <w:left w:val="single" w:sz="4" w:space="0" w:color="auto"/>
              <w:bottom w:val="single" w:sz="4" w:space="0" w:color="auto"/>
              <w:right w:val="single" w:sz="4" w:space="0" w:color="auto"/>
            </w:tcBorders>
          </w:tcPr>
          <w:p w:rsidR="005307BC" w:rsidRPr="001017FC" w:rsidRDefault="005307BC" w:rsidP="007B75F8">
            <w:pPr>
              <w:jc w:val="center"/>
              <w:rPr>
                <w:sz w:val="28"/>
                <w:szCs w:val="28"/>
              </w:rPr>
            </w:pPr>
            <w:r w:rsidRPr="001017FC">
              <w:rPr>
                <w:sz w:val="28"/>
                <w:szCs w:val="28"/>
              </w:rPr>
              <w:t>№ п/п</w:t>
            </w:r>
          </w:p>
        </w:tc>
        <w:tc>
          <w:tcPr>
            <w:tcW w:w="4209" w:type="dxa"/>
            <w:tcBorders>
              <w:top w:val="single" w:sz="4" w:space="0" w:color="auto"/>
              <w:left w:val="single" w:sz="4" w:space="0" w:color="auto"/>
              <w:bottom w:val="single" w:sz="4" w:space="0" w:color="auto"/>
              <w:right w:val="single" w:sz="4" w:space="0" w:color="auto"/>
            </w:tcBorders>
          </w:tcPr>
          <w:p w:rsidR="005307BC" w:rsidRPr="001017FC" w:rsidRDefault="005307BC" w:rsidP="007B75F8">
            <w:pPr>
              <w:jc w:val="center"/>
              <w:rPr>
                <w:sz w:val="28"/>
                <w:szCs w:val="28"/>
              </w:rPr>
            </w:pPr>
            <w:r w:rsidRPr="001017FC">
              <w:rPr>
                <w:sz w:val="28"/>
                <w:szCs w:val="28"/>
              </w:rPr>
              <w:t>Наименование водного объекта, месторасположение</w:t>
            </w:r>
          </w:p>
        </w:tc>
        <w:tc>
          <w:tcPr>
            <w:tcW w:w="4707" w:type="dxa"/>
            <w:tcBorders>
              <w:top w:val="single" w:sz="4" w:space="0" w:color="auto"/>
              <w:left w:val="single" w:sz="4" w:space="0" w:color="auto"/>
              <w:bottom w:val="single" w:sz="4" w:space="0" w:color="auto"/>
              <w:right w:val="single" w:sz="4" w:space="0" w:color="auto"/>
            </w:tcBorders>
          </w:tcPr>
          <w:p w:rsidR="005307BC" w:rsidRPr="001017FC" w:rsidRDefault="005307BC" w:rsidP="007B75F8">
            <w:pPr>
              <w:jc w:val="center"/>
              <w:rPr>
                <w:sz w:val="28"/>
                <w:szCs w:val="28"/>
              </w:rPr>
            </w:pPr>
            <w:r w:rsidRPr="001017FC">
              <w:rPr>
                <w:sz w:val="28"/>
                <w:szCs w:val="28"/>
              </w:rPr>
              <w:t>Наименование сельского поселения</w:t>
            </w:r>
          </w:p>
        </w:tc>
      </w:tr>
      <w:tr w:rsidR="005307BC" w:rsidRPr="001017FC" w:rsidTr="005307BC">
        <w:tc>
          <w:tcPr>
            <w:tcW w:w="655" w:type="dxa"/>
            <w:tcBorders>
              <w:top w:val="single" w:sz="4" w:space="0" w:color="auto"/>
              <w:left w:val="single" w:sz="4" w:space="0" w:color="auto"/>
              <w:bottom w:val="single" w:sz="4" w:space="0" w:color="auto"/>
              <w:right w:val="single" w:sz="4" w:space="0" w:color="auto"/>
            </w:tcBorders>
          </w:tcPr>
          <w:p w:rsidR="005307BC" w:rsidRPr="001017FC" w:rsidRDefault="005307BC" w:rsidP="005307BC">
            <w:pPr>
              <w:jc w:val="center"/>
              <w:rPr>
                <w:sz w:val="28"/>
                <w:szCs w:val="28"/>
              </w:rPr>
            </w:pPr>
            <w:r w:rsidRPr="001017FC">
              <w:rPr>
                <w:sz w:val="28"/>
                <w:szCs w:val="28"/>
              </w:rPr>
              <w:t>1.</w:t>
            </w:r>
          </w:p>
        </w:tc>
        <w:tc>
          <w:tcPr>
            <w:tcW w:w="4209" w:type="dxa"/>
            <w:tcBorders>
              <w:top w:val="single" w:sz="4" w:space="0" w:color="auto"/>
              <w:left w:val="single" w:sz="4" w:space="0" w:color="auto"/>
              <w:bottom w:val="single" w:sz="4" w:space="0" w:color="auto"/>
              <w:right w:val="single" w:sz="4" w:space="0" w:color="auto"/>
            </w:tcBorders>
          </w:tcPr>
          <w:p w:rsidR="005307BC" w:rsidRPr="001017FC" w:rsidRDefault="005307BC" w:rsidP="005307BC">
            <w:pPr>
              <w:jc w:val="center"/>
              <w:rPr>
                <w:sz w:val="28"/>
                <w:szCs w:val="28"/>
              </w:rPr>
            </w:pPr>
            <w:proofErr w:type="gramStart"/>
            <w:r w:rsidRPr="001017FC">
              <w:rPr>
                <w:sz w:val="28"/>
                <w:szCs w:val="28"/>
              </w:rPr>
              <w:t>участок  реки</w:t>
            </w:r>
            <w:proofErr w:type="gramEnd"/>
            <w:r w:rsidRPr="001017FC">
              <w:rPr>
                <w:sz w:val="28"/>
                <w:szCs w:val="28"/>
              </w:rPr>
              <w:t xml:space="preserve"> «</w:t>
            </w:r>
            <w:proofErr w:type="spellStart"/>
            <w:r w:rsidRPr="001017FC">
              <w:rPr>
                <w:sz w:val="28"/>
                <w:szCs w:val="28"/>
              </w:rPr>
              <w:t>Каспля</w:t>
            </w:r>
            <w:proofErr w:type="spellEnd"/>
            <w:r w:rsidRPr="001017FC">
              <w:rPr>
                <w:sz w:val="28"/>
                <w:szCs w:val="28"/>
              </w:rPr>
              <w:t>»</w:t>
            </w:r>
          </w:p>
          <w:p w:rsidR="005307BC" w:rsidRPr="001017FC" w:rsidRDefault="005307BC" w:rsidP="005307BC">
            <w:pPr>
              <w:jc w:val="center"/>
              <w:rPr>
                <w:sz w:val="28"/>
                <w:szCs w:val="28"/>
              </w:rPr>
            </w:pPr>
            <w:r w:rsidRPr="001017FC">
              <w:rPr>
                <w:sz w:val="28"/>
                <w:szCs w:val="28"/>
              </w:rPr>
              <w:t xml:space="preserve">с. Понизовье </w:t>
            </w:r>
          </w:p>
        </w:tc>
        <w:tc>
          <w:tcPr>
            <w:tcW w:w="4707" w:type="dxa"/>
            <w:tcBorders>
              <w:top w:val="single" w:sz="4" w:space="0" w:color="auto"/>
              <w:left w:val="single" w:sz="4" w:space="0" w:color="auto"/>
              <w:bottom w:val="single" w:sz="4" w:space="0" w:color="auto"/>
              <w:right w:val="single" w:sz="4" w:space="0" w:color="auto"/>
            </w:tcBorders>
            <w:vAlign w:val="center"/>
          </w:tcPr>
          <w:p w:rsidR="005307BC" w:rsidRPr="001017FC" w:rsidRDefault="005307BC" w:rsidP="005307BC">
            <w:pPr>
              <w:jc w:val="center"/>
              <w:rPr>
                <w:sz w:val="28"/>
                <w:szCs w:val="28"/>
              </w:rPr>
            </w:pPr>
            <w:proofErr w:type="spellStart"/>
            <w:r w:rsidRPr="001017FC">
              <w:rPr>
                <w:sz w:val="28"/>
                <w:szCs w:val="28"/>
              </w:rPr>
              <w:t>Понизовское</w:t>
            </w:r>
            <w:proofErr w:type="spellEnd"/>
            <w:r w:rsidRPr="001017FC">
              <w:rPr>
                <w:sz w:val="28"/>
                <w:szCs w:val="28"/>
              </w:rPr>
              <w:t xml:space="preserve"> сельское поселение </w:t>
            </w:r>
            <w:proofErr w:type="spellStart"/>
            <w:r w:rsidRPr="001017FC">
              <w:rPr>
                <w:sz w:val="28"/>
                <w:szCs w:val="28"/>
              </w:rPr>
              <w:t>Руднянского</w:t>
            </w:r>
            <w:proofErr w:type="spellEnd"/>
            <w:r w:rsidRPr="001017FC">
              <w:rPr>
                <w:sz w:val="28"/>
                <w:szCs w:val="28"/>
              </w:rPr>
              <w:t xml:space="preserve"> района </w:t>
            </w:r>
            <w:proofErr w:type="gramStart"/>
            <w:r w:rsidRPr="001017FC">
              <w:rPr>
                <w:sz w:val="28"/>
                <w:szCs w:val="28"/>
              </w:rPr>
              <w:t>Смоленской  области</w:t>
            </w:r>
            <w:proofErr w:type="gramEnd"/>
          </w:p>
        </w:tc>
      </w:tr>
    </w:tbl>
    <w:p w:rsidR="005307BC" w:rsidRPr="001017FC" w:rsidRDefault="005307BC" w:rsidP="005307BC">
      <w:pPr>
        <w:jc w:val="center"/>
        <w:rPr>
          <w:b/>
          <w:sz w:val="28"/>
          <w:szCs w:val="28"/>
        </w:rPr>
      </w:pPr>
    </w:p>
    <w:p w:rsidR="005307BC" w:rsidRPr="001017FC" w:rsidRDefault="005307BC" w:rsidP="005307BC">
      <w:pPr>
        <w:jc w:val="center"/>
        <w:rPr>
          <w:b/>
          <w:sz w:val="28"/>
          <w:szCs w:val="28"/>
        </w:rPr>
      </w:pPr>
    </w:p>
    <w:p w:rsidR="005307BC" w:rsidRPr="001017FC" w:rsidRDefault="005307BC" w:rsidP="005307BC">
      <w:pPr>
        <w:jc w:val="center"/>
        <w:rPr>
          <w:b/>
          <w:sz w:val="28"/>
          <w:szCs w:val="28"/>
        </w:rPr>
      </w:pPr>
    </w:p>
    <w:p w:rsidR="005307BC" w:rsidRPr="001017FC" w:rsidRDefault="005307BC" w:rsidP="005307BC">
      <w:pPr>
        <w:jc w:val="center"/>
        <w:rPr>
          <w:b/>
          <w:sz w:val="28"/>
          <w:szCs w:val="28"/>
        </w:rPr>
      </w:pPr>
    </w:p>
    <w:p w:rsidR="005307BC" w:rsidRPr="001017FC" w:rsidRDefault="005307BC" w:rsidP="005307BC">
      <w:pPr>
        <w:jc w:val="center"/>
        <w:rPr>
          <w:b/>
          <w:sz w:val="28"/>
          <w:szCs w:val="28"/>
        </w:rPr>
      </w:pPr>
    </w:p>
    <w:p w:rsidR="005307BC" w:rsidRPr="001017FC" w:rsidRDefault="005307BC" w:rsidP="005307BC">
      <w:pPr>
        <w:jc w:val="center"/>
        <w:rPr>
          <w:b/>
          <w:sz w:val="28"/>
          <w:szCs w:val="28"/>
        </w:rPr>
      </w:pPr>
    </w:p>
    <w:p w:rsidR="005307BC" w:rsidRPr="001017FC" w:rsidRDefault="005307BC" w:rsidP="005307BC">
      <w:pPr>
        <w:jc w:val="center"/>
        <w:rPr>
          <w:b/>
          <w:sz w:val="28"/>
          <w:szCs w:val="28"/>
        </w:rPr>
      </w:pPr>
    </w:p>
    <w:p w:rsidR="005307BC" w:rsidRPr="001017FC" w:rsidRDefault="005307BC" w:rsidP="005307BC">
      <w:pPr>
        <w:jc w:val="center"/>
        <w:rPr>
          <w:b/>
          <w:sz w:val="28"/>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Default="005307BC" w:rsidP="005307BC">
      <w:pPr>
        <w:jc w:val="center"/>
        <w:rPr>
          <w:b/>
          <w:szCs w:val="28"/>
        </w:rPr>
      </w:pPr>
    </w:p>
    <w:p w:rsidR="005307BC" w:rsidRPr="001017FC" w:rsidRDefault="005307BC" w:rsidP="005307BC">
      <w:pPr>
        <w:jc w:val="center"/>
        <w:rPr>
          <w:b/>
          <w:sz w:val="28"/>
          <w:szCs w:val="28"/>
        </w:rPr>
      </w:pPr>
    </w:p>
    <w:p w:rsidR="005307BC" w:rsidRPr="001017FC" w:rsidRDefault="005307BC" w:rsidP="005307BC">
      <w:pPr>
        <w:jc w:val="right"/>
        <w:rPr>
          <w:sz w:val="28"/>
          <w:szCs w:val="28"/>
        </w:rPr>
      </w:pPr>
      <w:r w:rsidRPr="001017FC">
        <w:rPr>
          <w:sz w:val="28"/>
          <w:szCs w:val="28"/>
        </w:rPr>
        <w:t>Приложение №2</w:t>
      </w:r>
    </w:p>
    <w:p w:rsidR="005307BC" w:rsidRPr="001017FC" w:rsidRDefault="005307BC" w:rsidP="005307BC">
      <w:pPr>
        <w:jc w:val="right"/>
        <w:rPr>
          <w:sz w:val="28"/>
          <w:szCs w:val="28"/>
        </w:rPr>
      </w:pPr>
    </w:p>
    <w:p w:rsidR="005307BC" w:rsidRPr="001017FC" w:rsidRDefault="005307BC" w:rsidP="005307BC">
      <w:pPr>
        <w:jc w:val="right"/>
        <w:rPr>
          <w:sz w:val="28"/>
          <w:szCs w:val="28"/>
        </w:rPr>
      </w:pPr>
    </w:p>
    <w:p w:rsidR="005307BC" w:rsidRPr="001017FC" w:rsidRDefault="005307BC" w:rsidP="005307BC">
      <w:pPr>
        <w:jc w:val="center"/>
        <w:rPr>
          <w:b/>
          <w:sz w:val="28"/>
          <w:szCs w:val="28"/>
        </w:rPr>
      </w:pPr>
      <w:r w:rsidRPr="001017FC">
        <w:rPr>
          <w:b/>
          <w:sz w:val="28"/>
          <w:szCs w:val="28"/>
        </w:rPr>
        <w:t>ГРАФИК</w:t>
      </w:r>
    </w:p>
    <w:p w:rsidR="005307BC" w:rsidRPr="001017FC" w:rsidRDefault="005307BC" w:rsidP="005307BC">
      <w:pPr>
        <w:jc w:val="center"/>
        <w:rPr>
          <w:b/>
          <w:sz w:val="28"/>
          <w:szCs w:val="28"/>
        </w:rPr>
      </w:pPr>
      <w:r w:rsidRPr="001017FC">
        <w:rPr>
          <w:b/>
          <w:sz w:val="28"/>
          <w:szCs w:val="28"/>
        </w:rPr>
        <w:t xml:space="preserve">перечисления межбюджетных трансфертов </w:t>
      </w:r>
    </w:p>
    <w:p w:rsidR="005307BC" w:rsidRPr="001017FC" w:rsidRDefault="005307BC" w:rsidP="005307BC">
      <w:pPr>
        <w:jc w:val="center"/>
        <w:rPr>
          <w:b/>
          <w:sz w:val="28"/>
          <w:szCs w:val="28"/>
        </w:rPr>
      </w:pPr>
      <w:r w:rsidRPr="001017FC">
        <w:rPr>
          <w:b/>
          <w:sz w:val="28"/>
          <w:szCs w:val="28"/>
        </w:rPr>
        <w:t>к соглашению №______от «__</w:t>
      </w:r>
      <w:proofErr w:type="gramStart"/>
      <w:r w:rsidRPr="001017FC">
        <w:rPr>
          <w:b/>
          <w:sz w:val="28"/>
          <w:szCs w:val="28"/>
        </w:rPr>
        <w:t>_»_</w:t>
      </w:r>
      <w:proofErr w:type="gramEnd"/>
      <w:r w:rsidRPr="001017FC">
        <w:rPr>
          <w:b/>
          <w:sz w:val="28"/>
          <w:szCs w:val="28"/>
        </w:rPr>
        <w:t>_________20</w:t>
      </w:r>
      <w:r w:rsidR="002575AB">
        <w:rPr>
          <w:b/>
          <w:sz w:val="28"/>
          <w:szCs w:val="28"/>
        </w:rPr>
        <w:t>20</w:t>
      </w:r>
      <w:r w:rsidRPr="001017FC">
        <w:rPr>
          <w:b/>
          <w:sz w:val="28"/>
          <w:szCs w:val="28"/>
        </w:rPr>
        <w:t xml:space="preserve"> года</w:t>
      </w:r>
    </w:p>
    <w:p w:rsidR="005307BC" w:rsidRPr="001017FC" w:rsidRDefault="005307BC" w:rsidP="005307BC">
      <w:pPr>
        <w:jc w:val="center"/>
        <w:rPr>
          <w:b/>
          <w:sz w:val="28"/>
          <w:szCs w:val="28"/>
        </w:rPr>
      </w:pPr>
    </w:p>
    <w:p w:rsidR="005307BC" w:rsidRPr="001017FC" w:rsidRDefault="005307BC" w:rsidP="005307B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3223"/>
        <w:gridCol w:w="3110"/>
      </w:tblGrid>
      <w:tr w:rsidR="005307BC" w:rsidRPr="001017FC" w:rsidTr="007B75F8">
        <w:tc>
          <w:tcPr>
            <w:tcW w:w="3473" w:type="dxa"/>
            <w:tcBorders>
              <w:top w:val="single" w:sz="4" w:space="0" w:color="auto"/>
              <w:left w:val="single" w:sz="4" w:space="0" w:color="auto"/>
              <w:bottom w:val="single" w:sz="4" w:space="0" w:color="auto"/>
              <w:right w:val="single" w:sz="4" w:space="0" w:color="auto"/>
            </w:tcBorders>
          </w:tcPr>
          <w:p w:rsidR="005307BC" w:rsidRPr="001017FC" w:rsidRDefault="005307BC" w:rsidP="007B75F8">
            <w:pPr>
              <w:jc w:val="center"/>
              <w:rPr>
                <w:sz w:val="28"/>
                <w:szCs w:val="28"/>
              </w:rPr>
            </w:pPr>
            <w:r w:rsidRPr="001017FC">
              <w:rPr>
                <w:sz w:val="28"/>
                <w:szCs w:val="28"/>
              </w:rPr>
              <w:t>Наименование с/п</w:t>
            </w:r>
          </w:p>
        </w:tc>
        <w:tc>
          <w:tcPr>
            <w:tcW w:w="3474" w:type="dxa"/>
            <w:tcBorders>
              <w:top w:val="single" w:sz="4" w:space="0" w:color="auto"/>
              <w:left w:val="single" w:sz="4" w:space="0" w:color="auto"/>
              <w:bottom w:val="single" w:sz="4" w:space="0" w:color="auto"/>
              <w:right w:val="single" w:sz="4" w:space="0" w:color="auto"/>
            </w:tcBorders>
          </w:tcPr>
          <w:p w:rsidR="005307BC" w:rsidRPr="001017FC" w:rsidRDefault="005307BC" w:rsidP="007B75F8">
            <w:pPr>
              <w:jc w:val="center"/>
              <w:rPr>
                <w:sz w:val="28"/>
                <w:szCs w:val="28"/>
              </w:rPr>
            </w:pPr>
            <w:r w:rsidRPr="001017FC">
              <w:rPr>
                <w:sz w:val="28"/>
                <w:szCs w:val="28"/>
              </w:rPr>
              <w:t>Сроки перечисления</w:t>
            </w:r>
          </w:p>
        </w:tc>
        <w:tc>
          <w:tcPr>
            <w:tcW w:w="3474" w:type="dxa"/>
            <w:tcBorders>
              <w:top w:val="single" w:sz="4" w:space="0" w:color="auto"/>
              <w:left w:val="single" w:sz="4" w:space="0" w:color="auto"/>
              <w:bottom w:val="single" w:sz="4" w:space="0" w:color="auto"/>
              <w:right w:val="single" w:sz="4" w:space="0" w:color="auto"/>
            </w:tcBorders>
          </w:tcPr>
          <w:p w:rsidR="005307BC" w:rsidRPr="001017FC" w:rsidRDefault="005307BC" w:rsidP="007B75F8">
            <w:pPr>
              <w:jc w:val="center"/>
              <w:rPr>
                <w:sz w:val="28"/>
                <w:szCs w:val="28"/>
              </w:rPr>
            </w:pPr>
            <w:r w:rsidRPr="001017FC">
              <w:rPr>
                <w:sz w:val="28"/>
                <w:szCs w:val="28"/>
              </w:rPr>
              <w:t>Сумма (в рублях)</w:t>
            </w:r>
          </w:p>
        </w:tc>
      </w:tr>
      <w:tr w:rsidR="005307BC" w:rsidRPr="001017FC" w:rsidTr="007B75F8">
        <w:tc>
          <w:tcPr>
            <w:tcW w:w="3473" w:type="dxa"/>
            <w:vMerge w:val="restart"/>
            <w:tcBorders>
              <w:top w:val="single" w:sz="4" w:space="0" w:color="auto"/>
              <w:left w:val="single" w:sz="4" w:space="0" w:color="auto"/>
              <w:bottom w:val="single" w:sz="4" w:space="0" w:color="auto"/>
              <w:right w:val="single" w:sz="4" w:space="0" w:color="auto"/>
            </w:tcBorders>
          </w:tcPr>
          <w:p w:rsidR="005307BC" w:rsidRPr="001017FC" w:rsidRDefault="005307BC" w:rsidP="007B75F8">
            <w:pPr>
              <w:jc w:val="center"/>
              <w:rPr>
                <w:sz w:val="28"/>
                <w:szCs w:val="28"/>
              </w:rPr>
            </w:pPr>
          </w:p>
          <w:p w:rsidR="005307BC" w:rsidRPr="001017FC" w:rsidRDefault="005307BC" w:rsidP="007B75F8">
            <w:pPr>
              <w:jc w:val="center"/>
              <w:rPr>
                <w:sz w:val="28"/>
                <w:szCs w:val="28"/>
              </w:rPr>
            </w:pPr>
            <w:proofErr w:type="spellStart"/>
            <w:proofErr w:type="gramStart"/>
            <w:r w:rsidRPr="001017FC">
              <w:rPr>
                <w:sz w:val="28"/>
                <w:szCs w:val="28"/>
              </w:rPr>
              <w:t>Понизовское</w:t>
            </w:r>
            <w:proofErr w:type="spellEnd"/>
            <w:r w:rsidRPr="001017FC">
              <w:rPr>
                <w:sz w:val="28"/>
                <w:szCs w:val="28"/>
              </w:rPr>
              <w:t xml:space="preserve">  с</w:t>
            </w:r>
            <w:proofErr w:type="gramEnd"/>
            <w:r w:rsidRPr="001017FC">
              <w:rPr>
                <w:sz w:val="28"/>
                <w:szCs w:val="28"/>
              </w:rPr>
              <w:t>/п</w:t>
            </w:r>
          </w:p>
        </w:tc>
        <w:tc>
          <w:tcPr>
            <w:tcW w:w="3474" w:type="dxa"/>
            <w:tcBorders>
              <w:top w:val="single" w:sz="4" w:space="0" w:color="auto"/>
              <w:left w:val="single" w:sz="4" w:space="0" w:color="auto"/>
              <w:bottom w:val="single" w:sz="4" w:space="0" w:color="auto"/>
              <w:right w:val="single" w:sz="4" w:space="0" w:color="auto"/>
            </w:tcBorders>
          </w:tcPr>
          <w:p w:rsidR="005307BC" w:rsidRPr="001017FC" w:rsidRDefault="005307BC" w:rsidP="002575AB">
            <w:pPr>
              <w:jc w:val="center"/>
              <w:rPr>
                <w:sz w:val="28"/>
                <w:szCs w:val="28"/>
              </w:rPr>
            </w:pPr>
            <w:r w:rsidRPr="001017FC">
              <w:rPr>
                <w:sz w:val="28"/>
                <w:szCs w:val="28"/>
              </w:rPr>
              <w:t>июнь 20</w:t>
            </w:r>
            <w:r w:rsidR="002575AB">
              <w:rPr>
                <w:sz w:val="28"/>
                <w:szCs w:val="28"/>
              </w:rPr>
              <w:t>20</w:t>
            </w:r>
            <w:r w:rsidRPr="001017FC">
              <w:rPr>
                <w:sz w:val="28"/>
                <w:szCs w:val="28"/>
              </w:rPr>
              <w:t>г.</w:t>
            </w:r>
          </w:p>
        </w:tc>
        <w:tc>
          <w:tcPr>
            <w:tcW w:w="3474" w:type="dxa"/>
            <w:tcBorders>
              <w:top w:val="single" w:sz="4" w:space="0" w:color="auto"/>
              <w:left w:val="single" w:sz="4" w:space="0" w:color="auto"/>
              <w:bottom w:val="single" w:sz="4" w:space="0" w:color="auto"/>
              <w:right w:val="single" w:sz="4" w:space="0" w:color="auto"/>
            </w:tcBorders>
          </w:tcPr>
          <w:p w:rsidR="005307BC" w:rsidRPr="001017FC" w:rsidRDefault="0008392D" w:rsidP="007B75F8">
            <w:pPr>
              <w:jc w:val="center"/>
              <w:rPr>
                <w:sz w:val="28"/>
                <w:szCs w:val="28"/>
              </w:rPr>
            </w:pPr>
            <w:r w:rsidRPr="001017FC">
              <w:rPr>
                <w:sz w:val="28"/>
                <w:szCs w:val="28"/>
              </w:rPr>
              <w:t>38 000,00</w:t>
            </w:r>
          </w:p>
        </w:tc>
      </w:tr>
      <w:tr w:rsidR="005307BC" w:rsidRPr="001017FC" w:rsidTr="007B75F8">
        <w:tc>
          <w:tcPr>
            <w:tcW w:w="0" w:type="auto"/>
            <w:vMerge/>
            <w:tcBorders>
              <w:top w:val="single" w:sz="4" w:space="0" w:color="auto"/>
              <w:left w:val="single" w:sz="4" w:space="0" w:color="auto"/>
              <w:bottom w:val="single" w:sz="4" w:space="0" w:color="auto"/>
              <w:right w:val="single" w:sz="4" w:space="0" w:color="auto"/>
            </w:tcBorders>
            <w:vAlign w:val="center"/>
          </w:tcPr>
          <w:p w:rsidR="005307BC" w:rsidRPr="001017FC" w:rsidRDefault="005307BC" w:rsidP="007B75F8">
            <w:pPr>
              <w:rPr>
                <w:sz w:val="28"/>
                <w:szCs w:val="28"/>
              </w:rPr>
            </w:pPr>
          </w:p>
        </w:tc>
        <w:tc>
          <w:tcPr>
            <w:tcW w:w="3474" w:type="dxa"/>
            <w:tcBorders>
              <w:top w:val="single" w:sz="4" w:space="0" w:color="auto"/>
              <w:left w:val="single" w:sz="4" w:space="0" w:color="auto"/>
              <w:bottom w:val="single" w:sz="4" w:space="0" w:color="auto"/>
              <w:right w:val="single" w:sz="4" w:space="0" w:color="auto"/>
            </w:tcBorders>
          </w:tcPr>
          <w:p w:rsidR="005307BC" w:rsidRPr="001017FC" w:rsidRDefault="005307BC" w:rsidP="002575AB">
            <w:pPr>
              <w:jc w:val="center"/>
              <w:rPr>
                <w:sz w:val="28"/>
                <w:szCs w:val="28"/>
              </w:rPr>
            </w:pPr>
            <w:r w:rsidRPr="001017FC">
              <w:rPr>
                <w:sz w:val="28"/>
                <w:szCs w:val="28"/>
              </w:rPr>
              <w:t>июль 20</w:t>
            </w:r>
            <w:r w:rsidR="002575AB">
              <w:rPr>
                <w:sz w:val="28"/>
                <w:szCs w:val="28"/>
              </w:rPr>
              <w:t>20</w:t>
            </w:r>
            <w:r w:rsidRPr="001017FC">
              <w:rPr>
                <w:sz w:val="28"/>
                <w:szCs w:val="28"/>
              </w:rPr>
              <w:t>г.</w:t>
            </w:r>
          </w:p>
        </w:tc>
        <w:tc>
          <w:tcPr>
            <w:tcW w:w="3474" w:type="dxa"/>
            <w:tcBorders>
              <w:top w:val="single" w:sz="4" w:space="0" w:color="auto"/>
              <w:left w:val="single" w:sz="4" w:space="0" w:color="auto"/>
              <w:bottom w:val="single" w:sz="4" w:space="0" w:color="auto"/>
              <w:right w:val="single" w:sz="4" w:space="0" w:color="auto"/>
            </w:tcBorders>
          </w:tcPr>
          <w:p w:rsidR="005307BC" w:rsidRPr="001017FC" w:rsidRDefault="0008392D" w:rsidP="007B75F8">
            <w:pPr>
              <w:jc w:val="center"/>
              <w:rPr>
                <w:sz w:val="28"/>
                <w:szCs w:val="28"/>
              </w:rPr>
            </w:pPr>
            <w:r w:rsidRPr="001017FC">
              <w:rPr>
                <w:sz w:val="28"/>
                <w:szCs w:val="28"/>
              </w:rPr>
              <w:t>36 000</w:t>
            </w:r>
            <w:r w:rsidR="005307BC" w:rsidRPr="001017FC">
              <w:rPr>
                <w:sz w:val="28"/>
                <w:szCs w:val="28"/>
              </w:rPr>
              <w:t>,00</w:t>
            </w:r>
          </w:p>
        </w:tc>
      </w:tr>
      <w:tr w:rsidR="005307BC" w:rsidRPr="001017FC" w:rsidTr="007B75F8">
        <w:tc>
          <w:tcPr>
            <w:tcW w:w="0" w:type="auto"/>
            <w:vMerge/>
            <w:tcBorders>
              <w:top w:val="single" w:sz="4" w:space="0" w:color="auto"/>
              <w:left w:val="single" w:sz="4" w:space="0" w:color="auto"/>
              <w:bottom w:val="single" w:sz="4" w:space="0" w:color="auto"/>
              <w:right w:val="single" w:sz="4" w:space="0" w:color="auto"/>
            </w:tcBorders>
            <w:vAlign w:val="center"/>
          </w:tcPr>
          <w:p w:rsidR="005307BC" w:rsidRPr="001017FC" w:rsidRDefault="005307BC" w:rsidP="007B75F8">
            <w:pPr>
              <w:rPr>
                <w:sz w:val="28"/>
                <w:szCs w:val="28"/>
              </w:rPr>
            </w:pPr>
          </w:p>
        </w:tc>
        <w:tc>
          <w:tcPr>
            <w:tcW w:w="3474" w:type="dxa"/>
            <w:tcBorders>
              <w:top w:val="single" w:sz="4" w:space="0" w:color="auto"/>
              <w:left w:val="single" w:sz="4" w:space="0" w:color="auto"/>
              <w:bottom w:val="single" w:sz="4" w:space="0" w:color="auto"/>
              <w:right w:val="single" w:sz="4" w:space="0" w:color="auto"/>
            </w:tcBorders>
          </w:tcPr>
          <w:p w:rsidR="005307BC" w:rsidRPr="001017FC" w:rsidRDefault="005307BC" w:rsidP="002575AB">
            <w:pPr>
              <w:jc w:val="center"/>
              <w:rPr>
                <w:sz w:val="28"/>
                <w:szCs w:val="28"/>
              </w:rPr>
            </w:pPr>
            <w:r w:rsidRPr="001017FC">
              <w:rPr>
                <w:sz w:val="28"/>
                <w:szCs w:val="28"/>
              </w:rPr>
              <w:t>август 20</w:t>
            </w:r>
            <w:r w:rsidR="002575AB">
              <w:rPr>
                <w:sz w:val="28"/>
                <w:szCs w:val="28"/>
              </w:rPr>
              <w:t>20</w:t>
            </w:r>
            <w:bookmarkStart w:id="0" w:name="_GoBack"/>
            <w:bookmarkEnd w:id="0"/>
            <w:r w:rsidRPr="001017FC">
              <w:rPr>
                <w:sz w:val="28"/>
                <w:szCs w:val="28"/>
              </w:rPr>
              <w:t>г.</w:t>
            </w:r>
          </w:p>
        </w:tc>
        <w:tc>
          <w:tcPr>
            <w:tcW w:w="3474" w:type="dxa"/>
            <w:tcBorders>
              <w:top w:val="single" w:sz="4" w:space="0" w:color="auto"/>
              <w:left w:val="single" w:sz="4" w:space="0" w:color="auto"/>
              <w:bottom w:val="single" w:sz="4" w:space="0" w:color="auto"/>
              <w:right w:val="single" w:sz="4" w:space="0" w:color="auto"/>
            </w:tcBorders>
          </w:tcPr>
          <w:p w:rsidR="005307BC" w:rsidRPr="001017FC" w:rsidRDefault="0008392D" w:rsidP="007B75F8">
            <w:pPr>
              <w:jc w:val="center"/>
              <w:rPr>
                <w:sz w:val="28"/>
                <w:szCs w:val="28"/>
              </w:rPr>
            </w:pPr>
            <w:r w:rsidRPr="001017FC">
              <w:rPr>
                <w:sz w:val="28"/>
                <w:szCs w:val="28"/>
              </w:rPr>
              <w:t>36 000</w:t>
            </w:r>
            <w:r w:rsidR="005307BC" w:rsidRPr="001017FC">
              <w:rPr>
                <w:sz w:val="28"/>
                <w:szCs w:val="28"/>
              </w:rPr>
              <w:t>,00</w:t>
            </w:r>
          </w:p>
        </w:tc>
      </w:tr>
      <w:tr w:rsidR="005307BC" w:rsidRPr="001017FC" w:rsidTr="007B75F8">
        <w:tc>
          <w:tcPr>
            <w:tcW w:w="3473" w:type="dxa"/>
            <w:tcBorders>
              <w:top w:val="single" w:sz="4" w:space="0" w:color="auto"/>
              <w:left w:val="single" w:sz="4" w:space="0" w:color="auto"/>
              <w:bottom w:val="single" w:sz="4" w:space="0" w:color="auto"/>
              <w:right w:val="single" w:sz="4" w:space="0" w:color="auto"/>
            </w:tcBorders>
          </w:tcPr>
          <w:p w:rsidR="005307BC" w:rsidRPr="001017FC" w:rsidRDefault="005307BC" w:rsidP="007B75F8">
            <w:pPr>
              <w:jc w:val="center"/>
              <w:rPr>
                <w:b/>
                <w:sz w:val="28"/>
                <w:szCs w:val="28"/>
              </w:rPr>
            </w:pPr>
            <w:r w:rsidRPr="001017FC">
              <w:rPr>
                <w:b/>
                <w:sz w:val="28"/>
                <w:szCs w:val="28"/>
              </w:rPr>
              <w:t>ИТОГО:</w:t>
            </w:r>
          </w:p>
        </w:tc>
        <w:tc>
          <w:tcPr>
            <w:tcW w:w="6948" w:type="dxa"/>
            <w:gridSpan w:val="2"/>
            <w:tcBorders>
              <w:top w:val="single" w:sz="4" w:space="0" w:color="auto"/>
              <w:left w:val="single" w:sz="4" w:space="0" w:color="auto"/>
              <w:bottom w:val="single" w:sz="4" w:space="0" w:color="auto"/>
              <w:right w:val="single" w:sz="4" w:space="0" w:color="auto"/>
            </w:tcBorders>
          </w:tcPr>
          <w:p w:rsidR="005307BC" w:rsidRPr="001017FC" w:rsidRDefault="005307BC" w:rsidP="0008392D">
            <w:pPr>
              <w:jc w:val="center"/>
              <w:rPr>
                <w:b/>
                <w:sz w:val="28"/>
                <w:szCs w:val="28"/>
              </w:rPr>
            </w:pPr>
            <w:r w:rsidRPr="001017FC">
              <w:rPr>
                <w:sz w:val="28"/>
                <w:szCs w:val="28"/>
              </w:rPr>
              <w:t xml:space="preserve">                                                 </w:t>
            </w:r>
            <w:r w:rsidRPr="001017FC">
              <w:rPr>
                <w:b/>
                <w:sz w:val="28"/>
                <w:szCs w:val="28"/>
              </w:rPr>
              <w:t>1</w:t>
            </w:r>
            <w:r w:rsidR="0008392D" w:rsidRPr="001017FC">
              <w:rPr>
                <w:b/>
                <w:sz w:val="28"/>
                <w:szCs w:val="28"/>
              </w:rPr>
              <w:t>10</w:t>
            </w:r>
            <w:r w:rsidRPr="001017FC">
              <w:rPr>
                <w:b/>
                <w:sz w:val="28"/>
                <w:szCs w:val="28"/>
              </w:rPr>
              <w:t> 000,00</w:t>
            </w:r>
          </w:p>
        </w:tc>
      </w:tr>
    </w:tbl>
    <w:p w:rsidR="005307BC" w:rsidRPr="001017FC" w:rsidRDefault="005307BC" w:rsidP="005307BC">
      <w:pPr>
        <w:jc w:val="both"/>
        <w:rPr>
          <w:sz w:val="28"/>
          <w:szCs w:val="28"/>
        </w:rPr>
      </w:pPr>
    </w:p>
    <w:p w:rsidR="008C0C67" w:rsidRPr="001017FC" w:rsidRDefault="008C0C67" w:rsidP="008C0C67">
      <w:pPr>
        <w:jc w:val="both"/>
        <w:rPr>
          <w:sz w:val="28"/>
          <w:szCs w:val="28"/>
        </w:rPr>
      </w:pPr>
    </w:p>
    <w:p w:rsidR="008C0C67" w:rsidRPr="001017FC" w:rsidRDefault="008C0C67">
      <w:pPr>
        <w:rPr>
          <w:sz w:val="28"/>
          <w:szCs w:val="28"/>
        </w:rPr>
      </w:pPr>
    </w:p>
    <w:p w:rsidR="008C0C67" w:rsidRPr="001017FC" w:rsidRDefault="008C0C67">
      <w:pPr>
        <w:rPr>
          <w:sz w:val="28"/>
          <w:szCs w:val="28"/>
        </w:rPr>
      </w:pPr>
    </w:p>
    <w:p w:rsidR="008C0C67" w:rsidRPr="001017FC" w:rsidRDefault="008C0C67">
      <w:pPr>
        <w:rPr>
          <w:sz w:val="28"/>
          <w:szCs w:val="28"/>
        </w:rPr>
      </w:pPr>
    </w:p>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p w:rsidR="008C0C67" w:rsidRDefault="008C0C67" w:rsidP="005307BC">
      <w:pPr>
        <w:jc w:val="both"/>
      </w:pPr>
      <w:r w:rsidRPr="008C0C67">
        <w:rPr>
          <w:sz w:val="28"/>
          <w:szCs w:val="28"/>
        </w:rPr>
        <w:t xml:space="preserve">                                                                                                      </w:t>
      </w:r>
    </w:p>
    <w:p w:rsidR="008C0C67" w:rsidRDefault="008C0C67"/>
    <w:sectPr w:rsidR="008C0C67" w:rsidSect="005307BC">
      <w:pgSz w:w="11906" w:h="16838"/>
      <w:pgMar w:top="1134" w:right="8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04E0C"/>
    <w:multiLevelType w:val="hybridMultilevel"/>
    <w:tmpl w:val="28BAD1C8"/>
    <w:lvl w:ilvl="0" w:tplc="99828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D6"/>
    <w:rsid w:val="0000022E"/>
    <w:rsid w:val="00005E4D"/>
    <w:rsid w:val="00007459"/>
    <w:rsid w:val="00010C8B"/>
    <w:rsid w:val="00025079"/>
    <w:rsid w:val="00025E81"/>
    <w:rsid w:val="00031BDC"/>
    <w:rsid w:val="00037196"/>
    <w:rsid w:val="00047A47"/>
    <w:rsid w:val="00052A57"/>
    <w:rsid w:val="000555EB"/>
    <w:rsid w:val="00065612"/>
    <w:rsid w:val="0007491E"/>
    <w:rsid w:val="0008392D"/>
    <w:rsid w:val="00084BFF"/>
    <w:rsid w:val="00092663"/>
    <w:rsid w:val="0009690C"/>
    <w:rsid w:val="000A34F9"/>
    <w:rsid w:val="000B532E"/>
    <w:rsid w:val="000C3E5F"/>
    <w:rsid w:val="000D4C4B"/>
    <w:rsid w:val="000E1CBC"/>
    <w:rsid w:val="000E2FD3"/>
    <w:rsid w:val="001017FC"/>
    <w:rsid w:val="00106143"/>
    <w:rsid w:val="0011363E"/>
    <w:rsid w:val="00121180"/>
    <w:rsid w:val="001240D5"/>
    <w:rsid w:val="00132A72"/>
    <w:rsid w:val="00137C19"/>
    <w:rsid w:val="00144B48"/>
    <w:rsid w:val="001467C5"/>
    <w:rsid w:val="00147507"/>
    <w:rsid w:val="0016642B"/>
    <w:rsid w:val="001704AD"/>
    <w:rsid w:val="00192B19"/>
    <w:rsid w:val="0019789B"/>
    <w:rsid w:val="00197D63"/>
    <w:rsid w:val="001A1A97"/>
    <w:rsid w:val="001A2C87"/>
    <w:rsid w:val="001B1F3B"/>
    <w:rsid w:val="001B48C9"/>
    <w:rsid w:val="001D61EF"/>
    <w:rsid w:val="00211272"/>
    <w:rsid w:val="002168B1"/>
    <w:rsid w:val="00221427"/>
    <w:rsid w:val="002327AA"/>
    <w:rsid w:val="00250407"/>
    <w:rsid w:val="002575AB"/>
    <w:rsid w:val="00260A9D"/>
    <w:rsid w:val="00264D84"/>
    <w:rsid w:val="00283D2F"/>
    <w:rsid w:val="00287059"/>
    <w:rsid w:val="00293BD6"/>
    <w:rsid w:val="002A02A9"/>
    <w:rsid w:val="002B4F24"/>
    <w:rsid w:val="002B5A23"/>
    <w:rsid w:val="002C2705"/>
    <w:rsid w:val="002C66FC"/>
    <w:rsid w:val="002D2D8C"/>
    <w:rsid w:val="002D509C"/>
    <w:rsid w:val="002E0D7B"/>
    <w:rsid w:val="002E5FF7"/>
    <w:rsid w:val="002F1320"/>
    <w:rsid w:val="002F579D"/>
    <w:rsid w:val="002F68BE"/>
    <w:rsid w:val="00314625"/>
    <w:rsid w:val="00322E71"/>
    <w:rsid w:val="00325005"/>
    <w:rsid w:val="00332744"/>
    <w:rsid w:val="00336EF6"/>
    <w:rsid w:val="00337A91"/>
    <w:rsid w:val="00353636"/>
    <w:rsid w:val="00354E0D"/>
    <w:rsid w:val="00357169"/>
    <w:rsid w:val="00357DCE"/>
    <w:rsid w:val="003613B2"/>
    <w:rsid w:val="003622CF"/>
    <w:rsid w:val="00363847"/>
    <w:rsid w:val="00373C41"/>
    <w:rsid w:val="00374197"/>
    <w:rsid w:val="003811FE"/>
    <w:rsid w:val="0038134F"/>
    <w:rsid w:val="00386404"/>
    <w:rsid w:val="003865E7"/>
    <w:rsid w:val="003908B3"/>
    <w:rsid w:val="00395DB0"/>
    <w:rsid w:val="003C2C40"/>
    <w:rsid w:val="003E1354"/>
    <w:rsid w:val="003F0633"/>
    <w:rsid w:val="00414AE1"/>
    <w:rsid w:val="00423B3C"/>
    <w:rsid w:val="0044401B"/>
    <w:rsid w:val="004600DD"/>
    <w:rsid w:val="0047317F"/>
    <w:rsid w:val="004748FC"/>
    <w:rsid w:val="00475F9A"/>
    <w:rsid w:val="004944D0"/>
    <w:rsid w:val="004A6B8C"/>
    <w:rsid w:val="004B0A8D"/>
    <w:rsid w:val="004B2C0A"/>
    <w:rsid w:val="004C75A3"/>
    <w:rsid w:val="004C78D3"/>
    <w:rsid w:val="00503700"/>
    <w:rsid w:val="00507434"/>
    <w:rsid w:val="0050777B"/>
    <w:rsid w:val="0051222D"/>
    <w:rsid w:val="0051358A"/>
    <w:rsid w:val="005307BC"/>
    <w:rsid w:val="005312F3"/>
    <w:rsid w:val="00544EB0"/>
    <w:rsid w:val="00545349"/>
    <w:rsid w:val="005479C7"/>
    <w:rsid w:val="005562A1"/>
    <w:rsid w:val="00564334"/>
    <w:rsid w:val="00564A52"/>
    <w:rsid w:val="00596C2F"/>
    <w:rsid w:val="005974D2"/>
    <w:rsid w:val="005B3F09"/>
    <w:rsid w:val="005B43AD"/>
    <w:rsid w:val="005C31E9"/>
    <w:rsid w:val="005C6855"/>
    <w:rsid w:val="005D0411"/>
    <w:rsid w:val="005E2297"/>
    <w:rsid w:val="005E5B0C"/>
    <w:rsid w:val="005F4029"/>
    <w:rsid w:val="00600E3E"/>
    <w:rsid w:val="006016BC"/>
    <w:rsid w:val="006139C2"/>
    <w:rsid w:val="006166B8"/>
    <w:rsid w:val="00636403"/>
    <w:rsid w:val="00647DE1"/>
    <w:rsid w:val="00651CBE"/>
    <w:rsid w:val="00655DD1"/>
    <w:rsid w:val="00657EF7"/>
    <w:rsid w:val="00664C6F"/>
    <w:rsid w:val="00671355"/>
    <w:rsid w:val="006841C3"/>
    <w:rsid w:val="00685004"/>
    <w:rsid w:val="0069363E"/>
    <w:rsid w:val="006A4E76"/>
    <w:rsid w:val="006B64A5"/>
    <w:rsid w:val="006C05DB"/>
    <w:rsid w:val="006E1DCC"/>
    <w:rsid w:val="00705689"/>
    <w:rsid w:val="00706FC4"/>
    <w:rsid w:val="00711321"/>
    <w:rsid w:val="0072599A"/>
    <w:rsid w:val="00731A59"/>
    <w:rsid w:val="00732DB3"/>
    <w:rsid w:val="007358C3"/>
    <w:rsid w:val="00743587"/>
    <w:rsid w:val="00744EF7"/>
    <w:rsid w:val="00773B2E"/>
    <w:rsid w:val="007767F4"/>
    <w:rsid w:val="00793105"/>
    <w:rsid w:val="007978C3"/>
    <w:rsid w:val="007A2E08"/>
    <w:rsid w:val="007A38E8"/>
    <w:rsid w:val="007B2CF7"/>
    <w:rsid w:val="007B4177"/>
    <w:rsid w:val="007F3C58"/>
    <w:rsid w:val="007F6FC8"/>
    <w:rsid w:val="008119F6"/>
    <w:rsid w:val="00817546"/>
    <w:rsid w:val="00831BFF"/>
    <w:rsid w:val="00835038"/>
    <w:rsid w:val="0083753F"/>
    <w:rsid w:val="00847503"/>
    <w:rsid w:val="0085141F"/>
    <w:rsid w:val="00861E7F"/>
    <w:rsid w:val="008665FA"/>
    <w:rsid w:val="0088098E"/>
    <w:rsid w:val="00887A00"/>
    <w:rsid w:val="008959D6"/>
    <w:rsid w:val="008B225A"/>
    <w:rsid w:val="008C0C67"/>
    <w:rsid w:val="008C1449"/>
    <w:rsid w:val="008C3D0F"/>
    <w:rsid w:val="008D13AA"/>
    <w:rsid w:val="008D28AC"/>
    <w:rsid w:val="008F38BA"/>
    <w:rsid w:val="008F394E"/>
    <w:rsid w:val="0090397D"/>
    <w:rsid w:val="009235E8"/>
    <w:rsid w:val="009353B1"/>
    <w:rsid w:val="0094647A"/>
    <w:rsid w:val="00950026"/>
    <w:rsid w:val="009772DF"/>
    <w:rsid w:val="009811FA"/>
    <w:rsid w:val="00995D4F"/>
    <w:rsid w:val="009A6467"/>
    <w:rsid w:val="009B317F"/>
    <w:rsid w:val="009C3B40"/>
    <w:rsid w:val="009D6E9F"/>
    <w:rsid w:val="009F0F27"/>
    <w:rsid w:val="00A01F6B"/>
    <w:rsid w:val="00A1227E"/>
    <w:rsid w:val="00A173CB"/>
    <w:rsid w:val="00A26235"/>
    <w:rsid w:val="00A4198A"/>
    <w:rsid w:val="00A502BF"/>
    <w:rsid w:val="00A571CF"/>
    <w:rsid w:val="00A8574E"/>
    <w:rsid w:val="00A9107F"/>
    <w:rsid w:val="00AA49B5"/>
    <w:rsid w:val="00AB7998"/>
    <w:rsid w:val="00AF142F"/>
    <w:rsid w:val="00B13C92"/>
    <w:rsid w:val="00B14396"/>
    <w:rsid w:val="00B171F8"/>
    <w:rsid w:val="00B22510"/>
    <w:rsid w:val="00B24792"/>
    <w:rsid w:val="00B30EBB"/>
    <w:rsid w:val="00B552AD"/>
    <w:rsid w:val="00B6280A"/>
    <w:rsid w:val="00B719A8"/>
    <w:rsid w:val="00B735BB"/>
    <w:rsid w:val="00B749F8"/>
    <w:rsid w:val="00B74FBA"/>
    <w:rsid w:val="00B75937"/>
    <w:rsid w:val="00BA2981"/>
    <w:rsid w:val="00BA52D2"/>
    <w:rsid w:val="00BA6668"/>
    <w:rsid w:val="00BE67A7"/>
    <w:rsid w:val="00BF4046"/>
    <w:rsid w:val="00C02B13"/>
    <w:rsid w:val="00C07D05"/>
    <w:rsid w:val="00C154FF"/>
    <w:rsid w:val="00C20E4D"/>
    <w:rsid w:val="00C373DF"/>
    <w:rsid w:val="00C7216A"/>
    <w:rsid w:val="00CA154E"/>
    <w:rsid w:val="00CA4861"/>
    <w:rsid w:val="00CA4D2C"/>
    <w:rsid w:val="00CB2241"/>
    <w:rsid w:val="00CC6857"/>
    <w:rsid w:val="00CE0315"/>
    <w:rsid w:val="00D16C9A"/>
    <w:rsid w:val="00D2419D"/>
    <w:rsid w:val="00D31591"/>
    <w:rsid w:val="00D32D51"/>
    <w:rsid w:val="00D629B4"/>
    <w:rsid w:val="00D66503"/>
    <w:rsid w:val="00D70A87"/>
    <w:rsid w:val="00D71FC6"/>
    <w:rsid w:val="00D73746"/>
    <w:rsid w:val="00D77260"/>
    <w:rsid w:val="00D811E1"/>
    <w:rsid w:val="00D85800"/>
    <w:rsid w:val="00D95228"/>
    <w:rsid w:val="00DA0965"/>
    <w:rsid w:val="00DA2B80"/>
    <w:rsid w:val="00DB0EFA"/>
    <w:rsid w:val="00DB5756"/>
    <w:rsid w:val="00DD11A5"/>
    <w:rsid w:val="00DE5466"/>
    <w:rsid w:val="00E02FA6"/>
    <w:rsid w:val="00E04BB3"/>
    <w:rsid w:val="00E071F7"/>
    <w:rsid w:val="00E07F51"/>
    <w:rsid w:val="00E13CA9"/>
    <w:rsid w:val="00E23D1E"/>
    <w:rsid w:val="00E36EB0"/>
    <w:rsid w:val="00E37470"/>
    <w:rsid w:val="00E40BC8"/>
    <w:rsid w:val="00E50A33"/>
    <w:rsid w:val="00E611DB"/>
    <w:rsid w:val="00E62CC9"/>
    <w:rsid w:val="00EA171B"/>
    <w:rsid w:val="00ED0E5E"/>
    <w:rsid w:val="00ED2F48"/>
    <w:rsid w:val="00F14E79"/>
    <w:rsid w:val="00F27B2D"/>
    <w:rsid w:val="00F45D65"/>
    <w:rsid w:val="00F46023"/>
    <w:rsid w:val="00F47402"/>
    <w:rsid w:val="00F50E51"/>
    <w:rsid w:val="00F557A6"/>
    <w:rsid w:val="00FA162F"/>
    <w:rsid w:val="00FA5C83"/>
    <w:rsid w:val="00FB3430"/>
    <w:rsid w:val="00FD05C8"/>
    <w:rsid w:val="00FD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7EA04-2E26-401C-95F5-FB02557D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7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07B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7C5"/>
    <w:rPr>
      <w:rFonts w:ascii="Tahoma" w:hAnsi="Tahoma" w:cs="Tahoma"/>
      <w:sz w:val="16"/>
      <w:szCs w:val="16"/>
    </w:rPr>
  </w:style>
  <w:style w:type="character" w:customStyle="1" w:styleId="a4">
    <w:name w:val="Текст выноски Знак"/>
    <w:basedOn w:val="a0"/>
    <w:link w:val="a3"/>
    <w:uiPriority w:val="99"/>
    <w:semiHidden/>
    <w:rsid w:val="001467C5"/>
    <w:rPr>
      <w:rFonts w:ascii="Tahoma" w:eastAsia="Times New Roman" w:hAnsi="Tahoma" w:cs="Tahoma"/>
      <w:sz w:val="16"/>
      <w:szCs w:val="16"/>
      <w:lang w:eastAsia="ru-RU"/>
    </w:rPr>
  </w:style>
  <w:style w:type="character" w:customStyle="1" w:styleId="10">
    <w:name w:val="Заголовок 1 Знак"/>
    <w:basedOn w:val="a0"/>
    <w:link w:val="1"/>
    <w:rsid w:val="005307BC"/>
    <w:rPr>
      <w:rFonts w:ascii="Times New Roman" w:eastAsia="Times New Roman" w:hAnsi="Times New Roman" w:cs="Times New Roman"/>
      <w:sz w:val="28"/>
      <w:szCs w:val="24"/>
      <w:lang w:eastAsia="ru-RU"/>
    </w:rPr>
  </w:style>
  <w:style w:type="paragraph" w:styleId="a5">
    <w:name w:val="Body Text"/>
    <w:basedOn w:val="a"/>
    <w:link w:val="a6"/>
    <w:rsid w:val="005307BC"/>
    <w:pPr>
      <w:jc w:val="both"/>
    </w:pPr>
    <w:rPr>
      <w:sz w:val="28"/>
    </w:rPr>
  </w:style>
  <w:style w:type="character" w:customStyle="1" w:styleId="a6">
    <w:name w:val="Основной текст Знак"/>
    <w:basedOn w:val="a0"/>
    <w:link w:val="a5"/>
    <w:rsid w:val="005307BC"/>
    <w:rPr>
      <w:rFonts w:ascii="Times New Roman" w:eastAsia="Times New Roman" w:hAnsi="Times New Roman" w:cs="Times New Roman"/>
      <w:sz w:val="28"/>
      <w:szCs w:val="24"/>
      <w:lang w:eastAsia="ru-RU"/>
    </w:rPr>
  </w:style>
  <w:style w:type="paragraph" w:customStyle="1" w:styleId="ConsNormal">
    <w:name w:val="ConsNormal"/>
    <w:rsid w:val="005307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871894">
      <w:bodyDiv w:val="1"/>
      <w:marLeft w:val="0"/>
      <w:marRight w:val="0"/>
      <w:marTop w:val="0"/>
      <w:marBottom w:val="0"/>
      <w:divBdr>
        <w:top w:val="none" w:sz="0" w:space="0" w:color="auto"/>
        <w:left w:val="none" w:sz="0" w:space="0" w:color="auto"/>
        <w:bottom w:val="none" w:sz="0" w:space="0" w:color="auto"/>
        <w:right w:val="none" w:sz="0" w:space="0" w:color="auto"/>
      </w:divBdr>
    </w:div>
    <w:div w:id="9684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E8BB7-0AFC-4B17-8E0D-D815270E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1591</Words>
  <Characters>9074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28</cp:revision>
  <cp:lastPrinted>2019-05-29T08:57:00Z</cp:lastPrinted>
  <dcterms:created xsi:type="dcterms:W3CDTF">2013-05-24T06:39:00Z</dcterms:created>
  <dcterms:modified xsi:type="dcterms:W3CDTF">2020-06-23T06:37:00Z</dcterms:modified>
</cp:coreProperties>
</file>