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D76" w:rsidRDefault="00EF4D76" w:rsidP="003667F2">
      <w:pPr>
        <w:spacing w:after="0" w:line="240" w:lineRule="auto"/>
        <w:jc w:val="right"/>
        <w:rPr>
          <w:rFonts w:ascii="Times New Roman" w:eastAsia="Times New Roman" w:hAnsi="Times New Roman" w:cs="Times New Roman"/>
          <w:sz w:val="28"/>
          <w:szCs w:val="28"/>
          <w:lang w:eastAsia="ru-RU"/>
        </w:rPr>
      </w:pPr>
    </w:p>
    <w:p w:rsidR="00EF4D76" w:rsidRDefault="00EF4D76" w:rsidP="003667F2">
      <w:pPr>
        <w:spacing w:after="0" w:line="240" w:lineRule="auto"/>
        <w:jc w:val="right"/>
        <w:rPr>
          <w:rFonts w:ascii="Times New Roman" w:eastAsia="Times New Roman" w:hAnsi="Times New Roman" w:cs="Times New Roman"/>
          <w:sz w:val="28"/>
          <w:szCs w:val="28"/>
          <w:lang w:eastAsia="ru-RU"/>
        </w:rPr>
      </w:pPr>
    </w:p>
    <w:p w:rsidR="00EF4D76" w:rsidRPr="003667F2" w:rsidRDefault="00EF4D76" w:rsidP="00EF4D76">
      <w:pPr>
        <w:shd w:val="clear" w:color="auto" w:fill="FFFFFF"/>
        <w:tabs>
          <w:tab w:val="left" w:pos="9537"/>
          <w:tab w:val="left" w:pos="9911"/>
        </w:tabs>
        <w:spacing w:after="0" w:line="240" w:lineRule="auto"/>
        <w:ind w:right="20"/>
        <w:jc w:val="right"/>
        <w:rPr>
          <w:rFonts w:ascii="Times New Roman" w:eastAsia="Times New Roman" w:hAnsi="Times New Roman" w:cs="Times New Roman"/>
          <w:b/>
          <w:bCs/>
          <w:caps/>
          <w:sz w:val="24"/>
          <w:szCs w:val="24"/>
          <w:lang w:eastAsia="ru-RU"/>
        </w:rPr>
      </w:pPr>
      <w:r w:rsidRPr="003667F2">
        <w:rPr>
          <w:rFonts w:ascii="Times New Roman" w:eastAsia="Times New Roman" w:hAnsi="Times New Roman" w:cs="Times New Roman"/>
          <w:noProof/>
          <w:sz w:val="24"/>
          <w:szCs w:val="24"/>
          <w:lang w:eastAsia="ru-RU"/>
        </w:rPr>
        <w:drawing>
          <wp:anchor distT="0" distB="0" distL="114300" distR="114300" simplePos="0" relativeHeight="251684864" behindDoc="0" locked="0" layoutInCell="1" allowOverlap="1" wp14:anchorId="54FACEF0" wp14:editId="34E19F3C">
            <wp:simplePos x="0" y="0"/>
            <wp:positionH relativeFrom="column">
              <wp:posOffset>2600325</wp:posOffset>
            </wp:positionH>
            <wp:positionV relativeFrom="paragraph">
              <wp:posOffset>-66040</wp:posOffset>
            </wp:positionV>
            <wp:extent cx="699770" cy="796290"/>
            <wp:effectExtent l="0" t="0" r="5080" b="3810"/>
            <wp:wrapTight wrapText="bothSides">
              <wp:wrapPolygon edited="0">
                <wp:start x="8820" y="0"/>
                <wp:lineTo x="5880" y="1550"/>
                <wp:lineTo x="1176" y="6718"/>
                <wp:lineTo x="0" y="16536"/>
                <wp:lineTo x="0" y="20153"/>
                <wp:lineTo x="1764" y="21187"/>
                <wp:lineTo x="19405" y="21187"/>
                <wp:lineTo x="21169" y="21187"/>
                <wp:lineTo x="21169" y="16536"/>
                <wp:lineTo x="20581" y="6718"/>
                <wp:lineTo x="15289" y="1033"/>
                <wp:lineTo x="12348" y="0"/>
                <wp:lineTo x="8820" y="0"/>
              </wp:wrapPolygon>
            </wp:wrapTight>
            <wp:docPr id="1" name="Рисунок 1" descr="Описание: 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Герб Смол. области-3.g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14:sizeRelH relativeFrom="page">
              <wp14:pctWidth>0</wp14:pctWidth>
            </wp14:sizeRelH>
            <wp14:sizeRelV relativeFrom="page">
              <wp14:pctHeight>0</wp14:pctHeight>
            </wp14:sizeRelV>
          </wp:anchor>
        </w:drawing>
      </w:r>
      <w:r w:rsidRPr="003667F2">
        <w:rPr>
          <w:rFonts w:ascii="Times New Roman" w:eastAsia="Times New Roman" w:hAnsi="Times New Roman" w:cs="Times New Roman"/>
          <w:sz w:val="28"/>
          <w:szCs w:val="28"/>
          <w:lang w:eastAsia="ru-RU"/>
        </w:rPr>
        <w:t xml:space="preserve">                                                                                                                                             </w:t>
      </w:r>
    </w:p>
    <w:p w:rsidR="00EF4D76" w:rsidRPr="003667F2" w:rsidRDefault="00EF4D76" w:rsidP="00EF4D76">
      <w:pPr>
        <w:shd w:val="clear" w:color="auto" w:fill="FFFFFF"/>
        <w:tabs>
          <w:tab w:val="left" w:pos="9537"/>
          <w:tab w:val="left" w:pos="9911"/>
        </w:tabs>
        <w:spacing w:after="0" w:line="240" w:lineRule="auto"/>
        <w:ind w:right="20"/>
        <w:jc w:val="center"/>
        <w:rPr>
          <w:rFonts w:ascii="Times New Roman" w:eastAsia="Times New Roman" w:hAnsi="Times New Roman" w:cs="Times New Roman"/>
          <w:b/>
          <w:bCs/>
          <w:caps/>
          <w:sz w:val="24"/>
          <w:szCs w:val="24"/>
          <w:lang w:eastAsia="ru-RU"/>
        </w:rPr>
      </w:pPr>
    </w:p>
    <w:p w:rsidR="00EF4D76" w:rsidRPr="003667F2" w:rsidRDefault="00EF4D76" w:rsidP="00EF4D76">
      <w:pPr>
        <w:shd w:val="clear" w:color="auto" w:fill="FFFFFF"/>
        <w:tabs>
          <w:tab w:val="left" w:pos="9537"/>
          <w:tab w:val="left" w:pos="9911"/>
        </w:tabs>
        <w:spacing w:after="0" w:line="240" w:lineRule="auto"/>
        <w:ind w:right="20"/>
        <w:jc w:val="center"/>
        <w:rPr>
          <w:rFonts w:ascii="Times New Roman" w:eastAsia="Times New Roman" w:hAnsi="Times New Roman" w:cs="Times New Roman"/>
          <w:b/>
          <w:bCs/>
          <w:caps/>
          <w:sz w:val="24"/>
          <w:szCs w:val="24"/>
          <w:lang w:eastAsia="ru-RU"/>
        </w:rPr>
      </w:pPr>
    </w:p>
    <w:p w:rsidR="00EF4D76" w:rsidRPr="003667F2" w:rsidRDefault="00EF4D76" w:rsidP="00EF4D76">
      <w:pPr>
        <w:shd w:val="clear" w:color="auto" w:fill="FFFFFF"/>
        <w:tabs>
          <w:tab w:val="left" w:pos="9537"/>
          <w:tab w:val="left" w:pos="9911"/>
        </w:tabs>
        <w:spacing w:after="0" w:line="240" w:lineRule="auto"/>
        <w:ind w:right="20" w:firstLine="748"/>
        <w:jc w:val="center"/>
        <w:rPr>
          <w:rFonts w:ascii="Times New Roman" w:eastAsia="Times New Roman" w:hAnsi="Times New Roman" w:cs="Times New Roman"/>
          <w:b/>
          <w:bCs/>
          <w:caps/>
          <w:sz w:val="24"/>
          <w:szCs w:val="24"/>
          <w:lang w:eastAsia="ru-RU"/>
        </w:rPr>
      </w:pPr>
    </w:p>
    <w:p w:rsidR="00EF4D76" w:rsidRDefault="00EF4D76" w:rsidP="00EF4D76">
      <w:pPr>
        <w:shd w:val="clear" w:color="auto" w:fill="FFFFFF"/>
        <w:tabs>
          <w:tab w:val="left" w:pos="9537"/>
          <w:tab w:val="left" w:pos="9911"/>
        </w:tabs>
        <w:spacing w:after="0" w:line="240" w:lineRule="auto"/>
        <w:ind w:right="20"/>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 xml:space="preserve">                                                                        </w:t>
      </w:r>
    </w:p>
    <w:p w:rsidR="00EF4D76" w:rsidRPr="00B76BF1" w:rsidRDefault="00EF4D76" w:rsidP="00EF4D76">
      <w:pPr>
        <w:shd w:val="clear" w:color="auto" w:fill="FFFFFF"/>
        <w:tabs>
          <w:tab w:val="left" w:pos="9537"/>
          <w:tab w:val="left" w:pos="9911"/>
        </w:tabs>
        <w:spacing w:after="0" w:line="240" w:lineRule="auto"/>
        <w:ind w:right="20"/>
        <w:rPr>
          <w:rFonts w:ascii="Times New Roman" w:eastAsia="Times New Roman" w:hAnsi="Times New Roman" w:cs="Times New Roman"/>
          <w:bCs/>
          <w:caps/>
          <w:sz w:val="28"/>
          <w:szCs w:val="28"/>
          <w:lang w:eastAsia="ru-RU"/>
        </w:rPr>
      </w:pPr>
      <w:r>
        <w:rPr>
          <w:rFonts w:ascii="Times New Roman" w:eastAsia="Times New Roman" w:hAnsi="Times New Roman" w:cs="Times New Roman"/>
          <w:b/>
          <w:bCs/>
          <w:caps/>
          <w:sz w:val="28"/>
          <w:szCs w:val="28"/>
          <w:lang w:eastAsia="ru-RU"/>
        </w:rPr>
        <w:t xml:space="preserve">                                                                                                               </w:t>
      </w:r>
    </w:p>
    <w:p w:rsidR="00EF4D76" w:rsidRDefault="00EF4D76" w:rsidP="00EF4D76">
      <w:pPr>
        <w:shd w:val="clear" w:color="auto" w:fill="FFFFFF"/>
        <w:tabs>
          <w:tab w:val="left" w:pos="9537"/>
          <w:tab w:val="left" w:pos="9911"/>
        </w:tabs>
        <w:spacing w:after="0" w:line="240" w:lineRule="auto"/>
        <w:ind w:right="20"/>
        <w:jc w:val="center"/>
        <w:rPr>
          <w:rFonts w:ascii="Times New Roman" w:eastAsia="Times New Roman" w:hAnsi="Times New Roman" w:cs="Times New Roman"/>
          <w:b/>
          <w:bCs/>
          <w:caps/>
          <w:sz w:val="28"/>
          <w:szCs w:val="28"/>
          <w:lang w:eastAsia="ru-RU"/>
        </w:rPr>
      </w:pPr>
      <w:r w:rsidRPr="003667F2">
        <w:rPr>
          <w:rFonts w:ascii="Times New Roman" w:eastAsia="Times New Roman" w:hAnsi="Times New Roman" w:cs="Times New Roman"/>
          <w:b/>
          <w:bCs/>
          <w:caps/>
          <w:sz w:val="28"/>
          <w:szCs w:val="28"/>
          <w:lang w:eastAsia="ru-RU"/>
        </w:rPr>
        <w:t xml:space="preserve">Совет  депутатов  </w:t>
      </w:r>
    </w:p>
    <w:p w:rsidR="00EF4D76" w:rsidRDefault="00EF4D76" w:rsidP="00EF4D76">
      <w:pPr>
        <w:shd w:val="clear" w:color="auto" w:fill="FFFFFF"/>
        <w:tabs>
          <w:tab w:val="left" w:pos="9537"/>
          <w:tab w:val="left" w:pos="9911"/>
        </w:tabs>
        <w:spacing w:after="0" w:line="240" w:lineRule="auto"/>
        <w:ind w:right="20"/>
        <w:jc w:val="center"/>
        <w:rPr>
          <w:rFonts w:ascii="Times New Roman" w:eastAsia="Times New Roman" w:hAnsi="Times New Roman" w:cs="Times New Roman"/>
          <w:b/>
          <w:bCs/>
          <w:caps/>
          <w:sz w:val="28"/>
          <w:szCs w:val="28"/>
          <w:lang w:eastAsia="ru-RU"/>
        </w:rPr>
      </w:pPr>
      <w:r w:rsidRPr="003667F2">
        <w:rPr>
          <w:rFonts w:ascii="Times New Roman" w:eastAsia="Times New Roman" w:hAnsi="Times New Roman" w:cs="Times New Roman"/>
          <w:b/>
          <w:bCs/>
          <w:caps/>
          <w:sz w:val="28"/>
          <w:szCs w:val="28"/>
          <w:lang w:eastAsia="ru-RU"/>
        </w:rPr>
        <w:t xml:space="preserve">ПонизОВСКОГО  сельского   поселения </w:t>
      </w:r>
    </w:p>
    <w:p w:rsidR="00EF4D76" w:rsidRPr="003667F2" w:rsidRDefault="00EF4D76" w:rsidP="00EF4D76">
      <w:pPr>
        <w:shd w:val="clear" w:color="auto" w:fill="FFFFFF"/>
        <w:tabs>
          <w:tab w:val="left" w:pos="9537"/>
          <w:tab w:val="left" w:pos="9911"/>
        </w:tabs>
        <w:spacing w:after="0" w:line="240" w:lineRule="auto"/>
        <w:ind w:right="20"/>
        <w:jc w:val="center"/>
        <w:rPr>
          <w:rFonts w:ascii="Times New Roman" w:eastAsia="Times New Roman" w:hAnsi="Times New Roman" w:cs="Times New Roman"/>
          <w:b/>
          <w:bCs/>
          <w:caps/>
          <w:sz w:val="28"/>
          <w:szCs w:val="28"/>
          <w:lang w:eastAsia="ru-RU"/>
        </w:rPr>
      </w:pPr>
      <w:r w:rsidRPr="003667F2">
        <w:rPr>
          <w:rFonts w:ascii="Times New Roman" w:eastAsia="Times New Roman" w:hAnsi="Times New Roman" w:cs="Times New Roman"/>
          <w:b/>
          <w:bCs/>
          <w:caps/>
          <w:sz w:val="28"/>
          <w:szCs w:val="28"/>
          <w:lang w:eastAsia="ru-RU"/>
        </w:rPr>
        <w:t>РУДНЯНСКОГО района Смоленской области</w:t>
      </w:r>
    </w:p>
    <w:p w:rsidR="00EF4D76" w:rsidRPr="003667F2" w:rsidRDefault="00EF4D76" w:rsidP="00EF4D76">
      <w:pPr>
        <w:keepNext/>
        <w:spacing w:before="240" w:after="60" w:line="240" w:lineRule="auto"/>
        <w:jc w:val="center"/>
        <w:outlineLvl w:val="1"/>
        <w:rPr>
          <w:rFonts w:ascii="Times New Roman" w:eastAsia="Times New Roman" w:hAnsi="Times New Roman" w:cs="Times New Roman"/>
          <w:b/>
          <w:bCs/>
          <w:iCs/>
          <w:sz w:val="28"/>
          <w:szCs w:val="28"/>
          <w:lang w:eastAsia="ru-RU"/>
        </w:rPr>
      </w:pPr>
      <w:r w:rsidRPr="003667F2">
        <w:rPr>
          <w:rFonts w:ascii="Times New Roman" w:eastAsia="Times New Roman" w:hAnsi="Times New Roman" w:cs="Times New Roman"/>
          <w:b/>
          <w:bCs/>
          <w:iCs/>
          <w:sz w:val="28"/>
          <w:szCs w:val="28"/>
          <w:lang w:eastAsia="ru-RU"/>
        </w:rPr>
        <w:t>РЕШЕНИЕ</w:t>
      </w:r>
    </w:p>
    <w:p w:rsidR="00EF4D76" w:rsidRPr="003667F2" w:rsidRDefault="00EF4D76" w:rsidP="00EF4D76">
      <w:pPr>
        <w:shd w:val="clear" w:color="auto" w:fill="FFFFFF"/>
        <w:tabs>
          <w:tab w:val="left" w:pos="5424"/>
        </w:tabs>
        <w:spacing w:after="0" w:line="240" w:lineRule="auto"/>
        <w:rPr>
          <w:rFonts w:ascii="Times New Roman" w:eastAsia="Times New Roman" w:hAnsi="Times New Roman" w:cs="Times New Roman"/>
          <w:sz w:val="28"/>
          <w:szCs w:val="28"/>
          <w:lang w:eastAsia="ru-RU"/>
        </w:rPr>
      </w:pPr>
    </w:p>
    <w:p w:rsidR="00EF4D76" w:rsidRPr="003667F2" w:rsidRDefault="00EF4D76" w:rsidP="00EF4D76">
      <w:pPr>
        <w:shd w:val="clear" w:color="auto" w:fill="FFFFFF"/>
        <w:tabs>
          <w:tab w:val="left" w:pos="5424"/>
        </w:tabs>
        <w:spacing w:after="0" w:line="240" w:lineRule="auto"/>
        <w:rPr>
          <w:rFonts w:ascii="Times New Roman" w:eastAsia="Times New Roman" w:hAnsi="Times New Roman" w:cs="Times New Roman"/>
          <w:sz w:val="28"/>
          <w:szCs w:val="28"/>
          <w:lang w:eastAsia="ru-RU"/>
        </w:rPr>
      </w:pPr>
      <w:r w:rsidRPr="00065ED5">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17.04.2019</w:t>
      </w:r>
      <w:r w:rsidRPr="00065ED5">
        <w:rPr>
          <w:rFonts w:ascii="Times New Roman" w:eastAsia="Times New Roman" w:hAnsi="Times New Roman" w:cs="Times New Roman"/>
          <w:sz w:val="28"/>
          <w:szCs w:val="28"/>
          <w:lang w:eastAsia="ru-RU"/>
        </w:rPr>
        <w:tab/>
      </w:r>
      <w:r w:rsidRPr="00065ED5">
        <w:rPr>
          <w:rFonts w:ascii="Times New Roman" w:eastAsia="Times New Roman" w:hAnsi="Times New Roman" w:cs="Times New Roman"/>
          <w:sz w:val="28"/>
          <w:szCs w:val="28"/>
          <w:lang w:eastAsia="ru-RU"/>
        </w:rPr>
        <w:tab/>
      </w:r>
      <w:r w:rsidRPr="00065ED5">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229</w:t>
      </w:r>
    </w:p>
    <w:p w:rsidR="00EF4D76" w:rsidRPr="003667F2" w:rsidRDefault="00EF4D76" w:rsidP="00EF4D76">
      <w:pPr>
        <w:shd w:val="clear" w:color="auto" w:fill="FFFFFF"/>
        <w:tabs>
          <w:tab w:val="left" w:pos="5424"/>
        </w:tabs>
        <w:spacing w:after="0" w:line="240" w:lineRule="auto"/>
        <w:rPr>
          <w:rFonts w:ascii="Times New Roman" w:eastAsia="Times New Roman" w:hAnsi="Times New Roman" w:cs="Times New Roman"/>
          <w:sz w:val="28"/>
          <w:szCs w:val="28"/>
          <w:lang w:eastAsia="ru-RU"/>
        </w:rPr>
      </w:pPr>
    </w:p>
    <w:p w:rsidR="00EF4D76" w:rsidRPr="003667F2" w:rsidRDefault="00EF4D76" w:rsidP="00EF4D76">
      <w:pPr>
        <w:spacing w:after="0" w:line="240" w:lineRule="auto"/>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0"/>
      </w:tblGrid>
      <w:tr w:rsidR="00EF4D76" w:rsidRPr="003667F2" w:rsidTr="00FC4BF7">
        <w:tc>
          <w:tcPr>
            <w:tcW w:w="5070" w:type="dxa"/>
            <w:hideMark/>
          </w:tcPr>
          <w:p w:rsidR="00EF4D76" w:rsidRPr="003667F2" w:rsidRDefault="00EF4D76" w:rsidP="00FC4BF7">
            <w:pPr>
              <w:tabs>
                <w:tab w:val="left" w:pos="4452"/>
              </w:tabs>
              <w:ind w:right="72"/>
              <w:jc w:val="both"/>
              <w:rPr>
                <w:b/>
                <w:sz w:val="28"/>
                <w:szCs w:val="28"/>
                <w:lang w:eastAsia="ru-RU"/>
              </w:rPr>
            </w:pPr>
            <w:r w:rsidRPr="003667F2">
              <w:rPr>
                <w:sz w:val="28"/>
                <w:szCs w:val="28"/>
                <w:lang w:eastAsia="ru-RU"/>
              </w:rPr>
              <w:t xml:space="preserve">Об утверждении </w:t>
            </w:r>
            <w:r>
              <w:rPr>
                <w:sz w:val="28"/>
                <w:szCs w:val="28"/>
                <w:lang w:eastAsia="ru-RU"/>
              </w:rPr>
              <w:t xml:space="preserve">актуализированной </w:t>
            </w:r>
            <w:r w:rsidRPr="003667F2">
              <w:rPr>
                <w:sz w:val="28"/>
                <w:szCs w:val="28"/>
                <w:lang w:eastAsia="ru-RU"/>
              </w:rPr>
              <w:t>схемы теплоснабжения муниципального образования Понизовского сельского поселения Руднян</w:t>
            </w:r>
            <w:r>
              <w:rPr>
                <w:sz w:val="28"/>
                <w:szCs w:val="28"/>
                <w:lang w:eastAsia="ru-RU"/>
              </w:rPr>
              <w:t>ского района Смоленской области</w:t>
            </w:r>
          </w:p>
        </w:tc>
      </w:tr>
    </w:tbl>
    <w:p w:rsidR="00EF4D76" w:rsidRPr="003667F2" w:rsidRDefault="00EF4D76" w:rsidP="00EF4D76">
      <w:pPr>
        <w:spacing w:after="0" w:line="240" w:lineRule="auto"/>
        <w:rPr>
          <w:rFonts w:ascii="Times New Roman" w:eastAsia="Times New Roman" w:hAnsi="Times New Roman" w:cs="Times New Roman"/>
          <w:sz w:val="28"/>
          <w:szCs w:val="28"/>
          <w:lang w:eastAsia="ru-RU"/>
        </w:rPr>
      </w:pPr>
    </w:p>
    <w:p w:rsidR="00EF4D76" w:rsidRPr="003667F2" w:rsidRDefault="00EF4D76" w:rsidP="00EF4D76">
      <w:pPr>
        <w:spacing w:after="0" w:line="240" w:lineRule="auto"/>
        <w:ind w:firstLine="720"/>
        <w:jc w:val="both"/>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sz w:val="28"/>
          <w:szCs w:val="28"/>
          <w:lang w:eastAsia="ru-RU"/>
        </w:rPr>
        <w:t xml:space="preserve">В соответствии со статьей 28 Федерального закона №131 от 06.10.2003г. «Об общих </w:t>
      </w:r>
      <w:r w:rsidRPr="00D31048">
        <w:rPr>
          <w:rFonts w:ascii="Times New Roman" w:eastAsia="Times New Roman" w:hAnsi="Times New Roman" w:cs="Times New Roman"/>
          <w:sz w:val="28"/>
          <w:szCs w:val="28"/>
          <w:lang w:eastAsia="ru-RU"/>
        </w:rPr>
        <w:t xml:space="preserve">принципах организации местного самоуправления в Российской Федерации», </w:t>
      </w:r>
      <w:r w:rsidRPr="00D31048">
        <w:rPr>
          <w:rFonts w:ascii="Times New Roman" w:hAnsi="Times New Roman" w:cs="Times New Roman"/>
          <w:sz w:val="28"/>
          <w:szCs w:val="28"/>
        </w:rPr>
        <w:t>в соответствии с Федеральным законом от 27.07.2010 года  № 190-ФЗ  «О теплоснабжении»,</w:t>
      </w:r>
      <w:r w:rsidRPr="00D31048">
        <w:rPr>
          <w:rFonts w:ascii="Times New Roman" w:hAnsi="Times New Roman" w:cs="Times New Roman"/>
        </w:rPr>
        <w:t xml:space="preserve"> </w:t>
      </w:r>
      <w:r w:rsidRPr="00D31048">
        <w:rPr>
          <w:rFonts w:ascii="Times New Roman" w:hAnsi="Times New Roman" w:cs="Times New Roman"/>
          <w:sz w:val="28"/>
          <w:szCs w:val="28"/>
        </w:rPr>
        <w:t>Постановлением Правительства РФ от 22 февраля 2012г. №154 «О требованиях к схемам теплоснабжения, порядку их разработки и утверждения»,</w:t>
      </w:r>
      <w:r w:rsidRPr="000B5A44">
        <w:rPr>
          <w:sz w:val="28"/>
          <w:szCs w:val="28"/>
        </w:rPr>
        <w:t xml:space="preserve"> </w:t>
      </w:r>
      <w:r w:rsidRPr="003667F2">
        <w:rPr>
          <w:rFonts w:ascii="Times New Roman" w:eastAsia="Times New Roman" w:hAnsi="Times New Roman" w:cs="Times New Roman"/>
          <w:sz w:val="28"/>
          <w:szCs w:val="28"/>
          <w:lang w:eastAsia="ru-RU"/>
        </w:rPr>
        <w:t>статьей 13 Устава Понизовского сельского поселения Руднянского района Смоленской области, Совет депутатов Понизовского сельского поселения Руднянского района Смоленской области</w:t>
      </w:r>
      <w:r>
        <w:rPr>
          <w:rFonts w:ascii="Times New Roman" w:eastAsia="Times New Roman" w:hAnsi="Times New Roman" w:cs="Times New Roman"/>
          <w:sz w:val="28"/>
          <w:szCs w:val="28"/>
          <w:lang w:eastAsia="ru-RU"/>
        </w:rPr>
        <w:t xml:space="preserve"> решил:</w:t>
      </w:r>
      <w:r w:rsidRPr="003667F2">
        <w:rPr>
          <w:rFonts w:ascii="Times New Roman" w:eastAsia="Times New Roman" w:hAnsi="Times New Roman" w:cs="Times New Roman"/>
          <w:b/>
          <w:sz w:val="28"/>
          <w:szCs w:val="28"/>
          <w:lang w:eastAsia="ru-RU"/>
        </w:rPr>
        <w:t xml:space="preserve">      </w:t>
      </w:r>
    </w:p>
    <w:p w:rsidR="00EF4D76" w:rsidRPr="00EF4D76" w:rsidRDefault="00EF4D76" w:rsidP="00EF4D76">
      <w:pPr>
        <w:pStyle w:val="a4"/>
        <w:numPr>
          <w:ilvl w:val="0"/>
          <w:numId w:val="1"/>
        </w:numPr>
        <w:rPr>
          <w:color w:val="000000"/>
          <w:sz w:val="28"/>
          <w:szCs w:val="28"/>
        </w:rPr>
      </w:pPr>
      <w:r>
        <w:rPr>
          <w:color w:val="000000"/>
          <w:sz w:val="28"/>
          <w:szCs w:val="28"/>
        </w:rPr>
        <w:t>В</w:t>
      </w:r>
      <w:r w:rsidRPr="00EF4D76">
        <w:rPr>
          <w:color w:val="000000"/>
          <w:sz w:val="28"/>
          <w:szCs w:val="28"/>
        </w:rPr>
        <w:t>нести изменения в схему теплоснабжения муниципального образования Понизовского сельское поселение Руднянского района Смоленской области, в прилагаемой редакции.</w:t>
      </w:r>
    </w:p>
    <w:p w:rsidR="00EF4D76" w:rsidRPr="00D31048" w:rsidRDefault="00EF4D76" w:rsidP="00EF4D76">
      <w:pPr>
        <w:pStyle w:val="a4"/>
        <w:numPr>
          <w:ilvl w:val="0"/>
          <w:numId w:val="1"/>
        </w:numPr>
        <w:rPr>
          <w:sz w:val="28"/>
          <w:szCs w:val="28"/>
        </w:rPr>
      </w:pPr>
      <w:r w:rsidRPr="00D31048">
        <w:rPr>
          <w:sz w:val="28"/>
          <w:szCs w:val="28"/>
        </w:rPr>
        <w:t xml:space="preserve"> Данное решение опубликовать  на официальном сайте http://</w:t>
      </w:r>
      <w:r w:rsidRPr="00D31048">
        <w:rPr>
          <w:sz w:val="28"/>
          <w:szCs w:val="28"/>
          <w:lang w:val="en-US"/>
        </w:rPr>
        <w:t>Ponizovie</w:t>
      </w:r>
      <w:r w:rsidRPr="00D31048">
        <w:rPr>
          <w:sz w:val="28"/>
          <w:szCs w:val="28"/>
        </w:rPr>
        <w:t>.</w:t>
      </w:r>
      <w:r w:rsidRPr="00D31048">
        <w:rPr>
          <w:sz w:val="28"/>
          <w:szCs w:val="28"/>
          <w:lang w:val="en-US"/>
        </w:rPr>
        <w:t>admin</w:t>
      </w:r>
      <w:r w:rsidRPr="00D31048">
        <w:rPr>
          <w:sz w:val="28"/>
          <w:szCs w:val="28"/>
        </w:rPr>
        <w:t>-</w:t>
      </w:r>
      <w:r w:rsidRPr="00D31048">
        <w:rPr>
          <w:sz w:val="28"/>
          <w:szCs w:val="28"/>
          <w:lang w:val="en-US"/>
        </w:rPr>
        <w:t>smolensk</w:t>
      </w:r>
      <w:r w:rsidRPr="00D31048">
        <w:rPr>
          <w:sz w:val="28"/>
          <w:szCs w:val="28"/>
        </w:rPr>
        <w:t>.</w:t>
      </w:r>
      <w:r w:rsidRPr="00D31048">
        <w:rPr>
          <w:sz w:val="28"/>
          <w:szCs w:val="28"/>
          <w:lang w:val="en-US"/>
        </w:rPr>
        <w:t>ru</w:t>
      </w:r>
    </w:p>
    <w:p w:rsidR="00EF4D76" w:rsidRDefault="00EF4D76" w:rsidP="00EF4D76">
      <w:pPr>
        <w:spacing w:after="0" w:line="240" w:lineRule="auto"/>
        <w:ind w:left="360"/>
        <w:rPr>
          <w:rFonts w:ascii="Times New Roman" w:eastAsia="Times New Roman" w:hAnsi="Times New Roman" w:cs="Times New Roman"/>
          <w:sz w:val="28"/>
          <w:szCs w:val="28"/>
          <w:lang w:eastAsia="ru-RU"/>
        </w:rPr>
      </w:pPr>
    </w:p>
    <w:p w:rsidR="00EF4D76" w:rsidRPr="003667F2" w:rsidRDefault="00EF4D76" w:rsidP="00EF4D76">
      <w:pPr>
        <w:tabs>
          <w:tab w:val="left" w:pos="9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3667F2">
        <w:rPr>
          <w:rFonts w:ascii="Times New Roman" w:eastAsia="Times New Roman" w:hAnsi="Times New Roman" w:cs="Times New Roman"/>
          <w:sz w:val="28"/>
          <w:szCs w:val="28"/>
          <w:lang w:eastAsia="ru-RU"/>
        </w:rPr>
        <w:t>лава муниципального образования</w:t>
      </w:r>
    </w:p>
    <w:p w:rsidR="00EF4D76" w:rsidRPr="003667F2" w:rsidRDefault="00EF4D76" w:rsidP="00EF4D76">
      <w:pPr>
        <w:tabs>
          <w:tab w:val="left" w:pos="900"/>
        </w:tabs>
        <w:spacing w:after="0" w:line="240" w:lineRule="auto"/>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Понизовского сельского поселения</w:t>
      </w:r>
    </w:p>
    <w:p w:rsidR="00EF4D76" w:rsidRDefault="00EF4D76" w:rsidP="00EF4D76">
      <w:pPr>
        <w:tabs>
          <w:tab w:val="left" w:pos="900"/>
        </w:tabs>
        <w:spacing w:after="0" w:line="240" w:lineRule="auto"/>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sz w:val="28"/>
          <w:szCs w:val="28"/>
          <w:lang w:eastAsia="ru-RU"/>
        </w:rPr>
        <w:t xml:space="preserve">Руднянского района Смоленской </w:t>
      </w:r>
      <w:r>
        <w:rPr>
          <w:rFonts w:ascii="Times New Roman" w:eastAsia="Times New Roman" w:hAnsi="Times New Roman" w:cs="Times New Roman"/>
          <w:sz w:val="28"/>
          <w:szCs w:val="28"/>
          <w:lang w:eastAsia="ru-RU"/>
        </w:rPr>
        <w:t xml:space="preserve">области         </w:t>
      </w:r>
      <w:r w:rsidRPr="003667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Т.В. Брагина </w:t>
      </w:r>
    </w:p>
    <w:p w:rsidR="00EF4D76" w:rsidRPr="003667F2" w:rsidRDefault="00EF4D76" w:rsidP="00EF4D76">
      <w:pPr>
        <w:tabs>
          <w:tab w:val="left" w:pos="900"/>
        </w:tabs>
        <w:spacing w:after="0" w:line="240" w:lineRule="auto"/>
        <w:rPr>
          <w:rFonts w:ascii="Times New Roman" w:eastAsia="Times New Roman" w:hAnsi="Times New Roman" w:cs="Times New Roman"/>
          <w:b/>
          <w:sz w:val="28"/>
          <w:szCs w:val="28"/>
          <w:lang w:eastAsia="ru-RU"/>
        </w:rPr>
      </w:pPr>
    </w:p>
    <w:p w:rsidR="00EF4D76" w:rsidRDefault="00EF4D76" w:rsidP="003667F2">
      <w:pPr>
        <w:spacing w:after="0" w:line="240" w:lineRule="auto"/>
        <w:jc w:val="right"/>
        <w:rPr>
          <w:rFonts w:ascii="Times New Roman" w:eastAsia="Times New Roman" w:hAnsi="Times New Roman" w:cs="Times New Roman"/>
          <w:sz w:val="28"/>
          <w:szCs w:val="28"/>
          <w:lang w:eastAsia="ru-RU"/>
        </w:rPr>
      </w:pPr>
    </w:p>
    <w:p w:rsidR="00EF4D76" w:rsidRDefault="00EF4D76" w:rsidP="003667F2">
      <w:pPr>
        <w:spacing w:after="0" w:line="240" w:lineRule="auto"/>
        <w:jc w:val="right"/>
        <w:rPr>
          <w:rFonts w:ascii="Times New Roman" w:eastAsia="Times New Roman" w:hAnsi="Times New Roman" w:cs="Times New Roman"/>
          <w:sz w:val="28"/>
          <w:szCs w:val="28"/>
          <w:lang w:eastAsia="ru-RU"/>
        </w:rPr>
      </w:pPr>
    </w:p>
    <w:p w:rsidR="00EF4D76" w:rsidRDefault="00EF4D76" w:rsidP="003667F2">
      <w:pPr>
        <w:spacing w:after="0" w:line="240" w:lineRule="auto"/>
        <w:jc w:val="right"/>
        <w:rPr>
          <w:rFonts w:ascii="Times New Roman" w:eastAsia="Times New Roman" w:hAnsi="Times New Roman" w:cs="Times New Roman"/>
          <w:sz w:val="28"/>
          <w:szCs w:val="28"/>
          <w:lang w:eastAsia="ru-RU"/>
        </w:rPr>
      </w:pPr>
    </w:p>
    <w:p w:rsidR="00EF4D76" w:rsidRDefault="00EF4D76" w:rsidP="003667F2">
      <w:pPr>
        <w:spacing w:after="0" w:line="240" w:lineRule="auto"/>
        <w:jc w:val="right"/>
        <w:rPr>
          <w:rFonts w:ascii="Times New Roman" w:eastAsia="Times New Roman" w:hAnsi="Times New Roman" w:cs="Times New Roman"/>
          <w:sz w:val="28"/>
          <w:szCs w:val="28"/>
          <w:lang w:eastAsia="ru-RU"/>
        </w:rPr>
      </w:pPr>
    </w:p>
    <w:p w:rsidR="003667F2" w:rsidRPr="003667F2" w:rsidRDefault="00E56DC7" w:rsidP="00E56DC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3667F2" w:rsidRPr="003667F2">
        <w:rPr>
          <w:rFonts w:ascii="Times New Roman" w:eastAsia="Times New Roman" w:hAnsi="Times New Roman" w:cs="Times New Roman"/>
          <w:sz w:val="28"/>
          <w:szCs w:val="28"/>
          <w:lang w:eastAsia="ru-RU"/>
        </w:rPr>
        <w:t xml:space="preserve">    Приложение №1</w:t>
      </w:r>
    </w:p>
    <w:p w:rsidR="003667F2" w:rsidRPr="003667F2" w:rsidRDefault="003667F2" w:rsidP="003667F2">
      <w:pPr>
        <w:spacing w:after="0" w:line="240" w:lineRule="auto"/>
        <w:jc w:val="right"/>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к </w:t>
      </w:r>
      <w:r w:rsidR="00BD71F3">
        <w:rPr>
          <w:rFonts w:ascii="Times New Roman" w:eastAsia="Times New Roman" w:hAnsi="Times New Roman" w:cs="Times New Roman"/>
          <w:sz w:val="28"/>
          <w:szCs w:val="28"/>
          <w:lang w:eastAsia="ru-RU"/>
        </w:rPr>
        <w:t>р</w:t>
      </w:r>
      <w:r w:rsidRPr="003667F2">
        <w:rPr>
          <w:rFonts w:ascii="Times New Roman" w:eastAsia="Times New Roman" w:hAnsi="Times New Roman" w:cs="Times New Roman"/>
          <w:sz w:val="28"/>
          <w:szCs w:val="28"/>
          <w:lang w:eastAsia="ru-RU"/>
        </w:rPr>
        <w:t xml:space="preserve">ешению № </w:t>
      </w:r>
      <w:r w:rsidR="00BD71F3">
        <w:rPr>
          <w:rFonts w:ascii="Times New Roman" w:eastAsia="Times New Roman" w:hAnsi="Times New Roman" w:cs="Times New Roman"/>
          <w:sz w:val="28"/>
          <w:szCs w:val="28"/>
          <w:lang w:eastAsia="ru-RU"/>
        </w:rPr>
        <w:t>229</w:t>
      </w:r>
    </w:p>
    <w:p w:rsidR="003667F2" w:rsidRPr="003667F2" w:rsidRDefault="003667F2" w:rsidP="003667F2">
      <w:pPr>
        <w:spacing w:after="0" w:line="240" w:lineRule="auto"/>
        <w:jc w:val="right"/>
        <w:rPr>
          <w:rFonts w:ascii="Times New Roman" w:eastAsia="Times New Roman" w:hAnsi="Times New Roman" w:cs="Times New Roman"/>
          <w:sz w:val="24"/>
          <w:szCs w:val="24"/>
          <w:lang w:eastAsia="ru-RU"/>
        </w:rPr>
      </w:pPr>
      <w:r w:rsidRPr="003667F2">
        <w:rPr>
          <w:rFonts w:ascii="Times New Roman" w:eastAsia="Times New Roman" w:hAnsi="Times New Roman" w:cs="Times New Roman"/>
          <w:sz w:val="28"/>
          <w:szCs w:val="28"/>
          <w:lang w:eastAsia="ru-RU"/>
        </w:rPr>
        <w:t xml:space="preserve">от </w:t>
      </w:r>
      <w:r w:rsidR="00BD71F3">
        <w:rPr>
          <w:rFonts w:ascii="Times New Roman" w:eastAsia="Times New Roman" w:hAnsi="Times New Roman" w:cs="Times New Roman"/>
          <w:sz w:val="28"/>
          <w:szCs w:val="28"/>
          <w:lang w:eastAsia="ru-RU"/>
        </w:rPr>
        <w:t>17.04.2019</w:t>
      </w:r>
      <w:r w:rsidRPr="003667F2">
        <w:rPr>
          <w:rFonts w:ascii="Times New Roman" w:eastAsia="Times New Roman" w:hAnsi="Times New Roman" w:cs="Times New Roman"/>
          <w:sz w:val="28"/>
          <w:szCs w:val="28"/>
          <w:lang w:eastAsia="ru-RU"/>
        </w:rPr>
        <w:t xml:space="preserve">                                            </w:t>
      </w:r>
    </w:p>
    <w:p w:rsidR="003667F2" w:rsidRPr="003667F2" w:rsidRDefault="003667F2" w:rsidP="003667F2">
      <w:pPr>
        <w:spacing w:after="0" w:line="240" w:lineRule="auto"/>
        <w:jc w:val="center"/>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center"/>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center"/>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center"/>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center"/>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w:t>
      </w:r>
    </w:p>
    <w:p w:rsidR="003667F2" w:rsidRPr="003667F2" w:rsidRDefault="003667F2" w:rsidP="003667F2">
      <w:pPr>
        <w:spacing w:after="0" w:line="240" w:lineRule="auto"/>
        <w:rPr>
          <w:rFonts w:ascii="Times New Roman" w:eastAsia="Times New Roman" w:hAnsi="Times New Roman" w:cs="Times New Roman"/>
          <w:b/>
          <w:sz w:val="28"/>
          <w:szCs w:val="28"/>
          <w:lang w:eastAsia="ru-RU"/>
        </w:rPr>
      </w:pPr>
    </w:p>
    <w:p w:rsidR="003667F2" w:rsidRPr="003667F2" w:rsidRDefault="003667F2" w:rsidP="003667F2">
      <w:pPr>
        <w:spacing w:after="0" w:line="240" w:lineRule="auto"/>
        <w:rPr>
          <w:rFonts w:ascii="Times New Roman" w:eastAsia="Times New Roman" w:hAnsi="Times New Roman" w:cs="Times New Roman"/>
          <w:b/>
          <w:sz w:val="28"/>
          <w:szCs w:val="28"/>
          <w:lang w:eastAsia="ru-RU"/>
        </w:rPr>
      </w:pPr>
    </w:p>
    <w:p w:rsidR="003667F2" w:rsidRPr="003667F2" w:rsidRDefault="003667F2" w:rsidP="003667F2">
      <w:pPr>
        <w:pBdr>
          <w:bottom w:val="thinThickSmallGap" w:sz="12" w:space="12" w:color="943634"/>
        </w:pBdr>
        <w:spacing w:before="400" w:line="252" w:lineRule="auto"/>
        <w:jc w:val="center"/>
        <w:rPr>
          <w:rFonts w:ascii="Cambria" w:eastAsia="Times New Roman" w:hAnsi="Cambria" w:cs="Times New Roman"/>
          <w:b/>
          <w:caps/>
          <w:spacing w:val="20"/>
          <w:sz w:val="50"/>
          <w:szCs w:val="50"/>
        </w:rPr>
      </w:pPr>
      <w:r w:rsidRPr="003667F2">
        <w:rPr>
          <w:rFonts w:ascii="Cambria" w:eastAsia="Times New Roman" w:hAnsi="Cambria" w:cs="Times New Roman"/>
          <w:caps/>
          <w:spacing w:val="20"/>
          <w:sz w:val="28"/>
          <w:szCs w:val="28"/>
        </w:rPr>
        <w:t xml:space="preserve">                                     </w:t>
      </w:r>
    </w:p>
    <w:p w:rsidR="003667F2" w:rsidRPr="003667F2" w:rsidRDefault="003667F2" w:rsidP="003667F2">
      <w:pPr>
        <w:pBdr>
          <w:bottom w:val="thinThickSmallGap" w:sz="12" w:space="12" w:color="943634"/>
        </w:pBdr>
        <w:spacing w:before="400" w:line="252" w:lineRule="auto"/>
        <w:jc w:val="center"/>
        <w:rPr>
          <w:rFonts w:ascii="Cambria" w:eastAsia="Times New Roman" w:hAnsi="Cambria" w:cs="Times New Roman"/>
          <w:b/>
          <w:caps/>
          <w:spacing w:val="20"/>
          <w:sz w:val="50"/>
          <w:szCs w:val="50"/>
        </w:rPr>
      </w:pPr>
      <w:r w:rsidRPr="003667F2">
        <w:rPr>
          <w:rFonts w:ascii="Cambria" w:eastAsia="Times New Roman" w:hAnsi="Cambria" w:cs="Times New Roman"/>
          <w:b/>
          <w:caps/>
          <w:spacing w:val="20"/>
          <w:sz w:val="50"/>
          <w:szCs w:val="50"/>
        </w:rPr>
        <w:t xml:space="preserve">СХема </w:t>
      </w:r>
    </w:p>
    <w:p w:rsidR="003667F2" w:rsidRPr="003667F2" w:rsidRDefault="003667F2" w:rsidP="003667F2">
      <w:pPr>
        <w:pBdr>
          <w:bottom w:val="thinThickSmallGap" w:sz="12" w:space="12" w:color="943634"/>
        </w:pBdr>
        <w:spacing w:before="400" w:line="252" w:lineRule="auto"/>
        <w:jc w:val="center"/>
        <w:rPr>
          <w:rFonts w:ascii="Cambria" w:eastAsia="Times New Roman" w:hAnsi="Cambria" w:cs="Times New Roman"/>
          <w:b/>
          <w:caps/>
          <w:spacing w:val="20"/>
          <w:sz w:val="50"/>
          <w:szCs w:val="50"/>
        </w:rPr>
      </w:pPr>
      <w:r w:rsidRPr="003667F2">
        <w:rPr>
          <w:rFonts w:ascii="Cambria" w:eastAsia="Times New Roman" w:hAnsi="Cambria" w:cs="Times New Roman"/>
          <w:b/>
          <w:caps/>
          <w:spacing w:val="20"/>
          <w:sz w:val="50"/>
          <w:szCs w:val="50"/>
        </w:rPr>
        <w:t xml:space="preserve">теплоснабжения Муниципального образования ПОНИЗОВСКОГО сельскоГО поселениЯ Руднянского района смоленской области </w:t>
      </w:r>
    </w:p>
    <w:p w:rsidR="003667F2" w:rsidRPr="003667F2" w:rsidRDefault="003667F2" w:rsidP="003667F2">
      <w:pPr>
        <w:spacing w:after="0" w:line="240" w:lineRule="auto"/>
        <w:rPr>
          <w:rFonts w:ascii="Times New Roman" w:eastAsia="Times New Roman" w:hAnsi="Times New Roman" w:cs="Times New Roman"/>
          <w:sz w:val="24"/>
          <w:szCs w:val="24"/>
        </w:rPr>
      </w:pPr>
    </w:p>
    <w:p w:rsidR="003667F2" w:rsidRPr="003667F2" w:rsidRDefault="003667F2" w:rsidP="003667F2">
      <w:pPr>
        <w:spacing w:after="0" w:line="240" w:lineRule="auto"/>
        <w:rPr>
          <w:rFonts w:ascii="Times New Roman" w:eastAsia="Times New Roman" w:hAnsi="Times New Roman" w:cs="Times New Roman"/>
          <w:sz w:val="24"/>
          <w:szCs w:val="24"/>
        </w:rPr>
      </w:pPr>
    </w:p>
    <w:p w:rsidR="003667F2" w:rsidRPr="003667F2" w:rsidRDefault="003667F2" w:rsidP="003667F2">
      <w:pPr>
        <w:spacing w:after="0" w:line="240" w:lineRule="auto"/>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sz w:val="24"/>
          <w:szCs w:val="24"/>
          <w:lang w:eastAsia="ru-RU"/>
        </w:rPr>
        <w:br w:type="page"/>
      </w: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b/>
          <w:sz w:val="28"/>
          <w:szCs w:val="28"/>
          <w:lang w:eastAsia="ru-RU"/>
        </w:rPr>
        <w:lastRenderedPageBreak/>
        <w:t>ОГЛАВЛЕНИЕ:</w:t>
      </w:r>
    </w:p>
    <w:p w:rsidR="003667F2" w:rsidRPr="003667F2" w:rsidRDefault="003667F2" w:rsidP="003667F2">
      <w:pPr>
        <w:spacing w:after="0" w:line="240" w:lineRule="auto"/>
        <w:jc w:val="both"/>
        <w:rPr>
          <w:rFonts w:ascii="Times New Roman" w:eastAsia="Times New Roman" w:hAnsi="Times New Roman" w:cs="Times New Roman"/>
          <w:b/>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b/>
          <w:sz w:val="28"/>
          <w:szCs w:val="28"/>
          <w:lang w:eastAsia="ru-RU"/>
        </w:rPr>
        <w:t>Оглавление</w:t>
      </w:r>
      <w:r w:rsidR="00AA6A92">
        <w:rPr>
          <w:rFonts w:ascii="Times New Roman" w:eastAsia="Times New Roman" w:hAnsi="Times New Roman" w:cs="Times New Roman"/>
          <w:sz w:val="28"/>
          <w:szCs w:val="28"/>
          <w:lang w:eastAsia="ru-RU"/>
        </w:rPr>
        <w:t>…………………………………………………</w:t>
      </w:r>
      <w:r w:rsidRPr="003667F2">
        <w:rPr>
          <w:rFonts w:ascii="Times New Roman" w:eastAsia="Times New Roman" w:hAnsi="Times New Roman" w:cs="Times New Roman"/>
          <w:sz w:val="28"/>
          <w:szCs w:val="28"/>
          <w:lang w:eastAsia="ru-RU"/>
        </w:rPr>
        <w:t>……………………</w:t>
      </w:r>
      <w:r w:rsidRPr="003667F2">
        <w:rPr>
          <w:rFonts w:ascii="Times New Roman" w:eastAsia="Times New Roman" w:hAnsi="Times New Roman" w:cs="Times New Roman"/>
          <w:b/>
          <w:sz w:val="28"/>
          <w:szCs w:val="28"/>
          <w:lang w:eastAsia="ru-RU"/>
        </w:rPr>
        <w:t>2</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b/>
          <w:sz w:val="28"/>
          <w:szCs w:val="28"/>
          <w:lang w:eastAsia="ru-RU"/>
        </w:rPr>
        <w:t>Обосновывающие материалы  к схеме теплоснабжения</w:t>
      </w:r>
      <w:r w:rsidRPr="003667F2">
        <w:rPr>
          <w:rFonts w:ascii="Times New Roman" w:eastAsia="Times New Roman" w:hAnsi="Times New Roman" w:cs="Times New Roman"/>
          <w:sz w:val="28"/>
          <w:szCs w:val="28"/>
          <w:lang w:eastAsia="ru-RU"/>
        </w:rPr>
        <w:t>...........................</w:t>
      </w:r>
      <w:r w:rsidR="00AA6A92">
        <w:rPr>
          <w:rFonts w:ascii="Times New Roman" w:eastAsia="Times New Roman" w:hAnsi="Times New Roman" w:cs="Times New Roman"/>
          <w:sz w:val="28"/>
          <w:szCs w:val="28"/>
          <w:lang w:eastAsia="ru-RU"/>
        </w:rPr>
        <w:t>.......................................................</w:t>
      </w:r>
      <w:r w:rsidRPr="003667F2">
        <w:rPr>
          <w:rFonts w:ascii="Times New Roman" w:eastAsia="Times New Roman" w:hAnsi="Times New Roman" w:cs="Times New Roman"/>
          <w:sz w:val="28"/>
          <w:szCs w:val="28"/>
          <w:lang w:eastAsia="ru-RU"/>
        </w:rPr>
        <w:t>......</w:t>
      </w:r>
      <w:r w:rsidRPr="003667F2">
        <w:rPr>
          <w:rFonts w:ascii="Times New Roman" w:eastAsia="Times New Roman" w:hAnsi="Times New Roman" w:cs="Times New Roman"/>
          <w:b/>
          <w:sz w:val="28"/>
          <w:szCs w:val="28"/>
          <w:lang w:eastAsia="ru-RU"/>
        </w:rPr>
        <w:t>9-20</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b/>
          <w:sz w:val="28"/>
          <w:szCs w:val="28"/>
          <w:lang w:eastAsia="ru-RU"/>
        </w:rPr>
        <w:t>Введение</w:t>
      </w:r>
      <w:r w:rsidR="00AA6A92">
        <w:rPr>
          <w:rFonts w:ascii="Times New Roman" w:eastAsia="Times New Roman" w:hAnsi="Times New Roman" w:cs="Times New Roman"/>
          <w:sz w:val="28"/>
          <w:szCs w:val="28"/>
          <w:lang w:eastAsia="ru-RU"/>
        </w:rPr>
        <w:t>…………………………</w:t>
      </w:r>
      <w:r w:rsidRPr="003667F2">
        <w:rPr>
          <w:rFonts w:ascii="Times New Roman" w:eastAsia="Times New Roman" w:hAnsi="Times New Roman" w:cs="Times New Roman"/>
          <w:sz w:val="28"/>
          <w:szCs w:val="28"/>
          <w:lang w:eastAsia="ru-RU"/>
        </w:rPr>
        <w:t>…………………………………………….</w:t>
      </w:r>
      <w:r w:rsidRPr="003667F2">
        <w:rPr>
          <w:rFonts w:ascii="Times New Roman" w:eastAsia="Times New Roman" w:hAnsi="Times New Roman" w:cs="Times New Roman"/>
          <w:b/>
          <w:sz w:val="28"/>
          <w:szCs w:val="28"/>
          <w:lang w:eastAsia="ru-RU"/>
        </w:rPr>
        <w:t>3</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b/>
          <w:sz w:val="28"/>
          <w:szCs w:val="28"/>
          <w:lang w:eastAsia="ru-RU"/>
        </w:rPr>
        <w:t xml:space="preserve">Глава 1. </w:t>
      </w:r>
      <w:r w:rsidRPr="003667F2">
        <w:rPr>
          <w:rFonts w:ascii="Times New Roman" w:eastAsia="Times New Roman" w:hAnsi="Times New Roman" w:cs="Times New Roman"/>
          <w:sz w:val="28"/>
          <w:szCs w:val="28"/>
          <w:lang w:eastAsia="ru-RU"/>
        </w:rPr>
        <w:t>Существующее положение в сфере производства, передачи и потребления тепловой энергии для целей теплоснабжения…………………………………</w:t>
      </w:r>
      <w:r w:rsidR="00AA6A92">
        <w:rPr>
          <w:rFonts w:ascii="Times New Roman" w:eastAsia="Times New Roman" w:hAnsi="Times New Roman" w:cs="Times New Roman"/>
          <w:sz w:val="28"/>
          <w:szCs w:val="28"/>
          <w:lang w:eastAsia="ru-RU"/>
        </w:rPr>
        <w:t>……………………….</w:t>
      </w:r>
      <w:r w:rsidRPr="003667F2">
        <w:rPr>
          <w:rFonts w:ascii="Times New Roman" w:eastAsia="Times New Roman" w:hAnsi="Times New Roman" w:cs="Times New Roman"/>
          <w:sz w:val="28"/>
          <w:szCs w:val="28"/>
          <w:lang w:eastAsia="ru-RU"/>
        </w:rPr>
        <w:t>……...</w:t>
      </w:r>
      <w:r w:rsidRPr="003667F2">
        <w:rPr>
          <w:rFonts w:ascii="Times New Roman" w:eastAsia="Times New Roman" w:hAnsi="Times New Roman" w:cs="Times New Roman"/>
          <w:b/>
          <w:sz w:val="28"/>
          <w:szCs w:val="28"/>
          <w:lang w:eastAsia="ru-RU"/>
        </w:rPr>
        <w:t>9</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b/>
          <w:sz w:val="28"/>
          <w:szCs w:val="28"/>
          <w:lang w:eastAsia="ru-RU"/>
        </w:rPr>
        <w:t>Глава 2.</w:t>
      </w:r>
      <w:r w:rsidRPr="003667F2">
        <w:rPr>
          <w:rFonts w:ascii="Times New Roman" w:eastAsia="Times New Roman" w:hAnsi="Times New Roman" w:cs="Times New Roman"/>
          <w:sz w:val="28"/>
          <w:szCs w:val="28"/>
          <w:lang w:eastAsia="ru-RU"/>
        </w:rPr>
        <w:t xml:space="preserve"> Предложения по строительству, реконструкции и техническому перевооружению источников тепловой  энергии, тепловых сетей и</w:t>
      </w:r>
      <w:r w:rsidR="00AA6A92">
        <w:rPr>
          <w:rFonts w:ascii="Times New Roman" w:eastAsia="Times New Roman" w:hAnsi="Times New Roman" w:cs="Times New Roman"/>
          <w:sz w:val="28"/>
          <w:szCs w:val="28"/>
          <w:lang w:eastAsia="ru-RU"/>
        </w:rPr>
        <w:t xml:space="preserve"> сооружений на них……………………………</w:t>
      </w:r>
      <w:r w:rsidRPr="003667F2">
        <w:rPr>
          <w:rFonts w:ascii="Times New Roman" w:eastAsia="Times New Roman" w:hAnsi="Times New Roman" w:cs="Times New Roman"/>
          <w:sz w:val="28"/>
          <w:szCs w:val="28"/>
          <w:lang w:eastAsia="ru-RU"/>
        </w:rPr>
        <w:t>………………………………………………….</w:t>
      </w:r>
      <w:r w:rsidRPr="003667F2">
        <w:rPr>
          <w:rFonts w:ascii="Times New Roman" w:eastAsia="Times New Roman" w:hAnsi="Times New Roman" w:cs="Times New Roman"/>
          <w:b/>
          <w:sz w:val="28"/>
          <w:szCs w:val="28"/>
          <w:lang w:eastAsia="ru-RU"/>
        </w:rPr>
        <w:t>17</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b/>
          <w:sz w:val="28"/>
          <w:szCs w:val="28"/>
          <w:lang w:eastAsia="ru-RU"/>
        </w:rPr>
        <w:t>Глава 3.</w:t>
      </w:r>
      <w:r w:rsidRPr="003667F2">
        <w:rPr>
          <w:rFonts w:ascii="Times New Roman" w:eastAsia="Times New Roman" w:hAnsi="Times New Roman" w:cs="Times New Roman"/>
          <w:sz w:val="28"/>
          <w:szCs w:val="28"/>
          <w:lang w:eastAsia="ru-RU"/>
        </w:rPr>
        <w:t xml:space="preserve"> Оценка надежности теплоснабжения…………………………</w:t>
      </w:r>
      <w:r w:rsidR="00AA6A92">
        <w:rPr>
          <w:rFonts w:ascii="Times New Roman" w:eastAsia="Times New Roman" w:hAnsi="Times New Roman" w:cs="Times New Roman"/>
          <w:sz w:val="28"/>
          <w:szCs w:val="28"/>
          <w:lang w:eastAsia="ru-RU"/>
        </w:rPr>
        <w:t>………………………..</w:t>
      </w:r>
      <w:r w:rsidRPr="003667F2">
        <w:rPr>
          <w:rFonts w:ascii="Times New Roman" w:eastAsia="Times New Roman" w:hAnsi="Times New Roman" w:cs="Times New Roman"/>
          <w:sz w:val="28"/>
          <w:szCs w:val="28"/>
          <w:lang w:eastAsia="ru-RU"/>
        </w:rPr>
        <w:t>……………</w:t>
      </w:r>
      <w:r w:rsidRPr="003667F2">
        <w:rPr>
          <w:rFonts w:ascii="Times New Roman" w:eastAsia="Times New Roman" w:hAnsi="Times New Roman" w:cs="Times New Roman"/>
          <w:b/>
          <w:sz w:val="28"/>
          <w:szCs w:val="28"/>
          <w:lang w:eastAsia="ru-RU"/>
        </w:rPr>
        <w:t>18</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b/>
          <w:sz w:val="28"/>
          <w:szCs w:val="28"/>
          <w:lang w:eastAsia="ru-RU"/>
        </w:rPr>
        <w:t>Глава 4.</w:t>
      </w:r>
      <w:r w:rsidRPr="003667F2">
        <w:rPr>
          <w:rFonts w:ascii="Times New Roman" w:eastAsia="Times New Roman" w:hAnsi="Times New Roman" w:cs="Times New Roman"/>
          <w:sz w:val="28"/>
          <w:szCs w:val="28"/>
          <w:lang w:eastAsia="ru-RU"/>
        </w:rPr>
        <w:t xml:space="preserve"> Обоснование инвестиций в строительство, реконструкцию и </w:t>
      </w:r>
      <w:r w:rsidR="00AA6A92">
        <w:rPr>
          <w:rFonts w:ascii="Times New Roman" w:eastAsia="Times New Roman" w:hAnsi="Times New Roman" w:cs="Times New Roman"/>
          <w:sz w:val="28"/>
          <w:szCs w:val="28"/>
          <w:lang w:eastAsia="ru-RU"/>
        </w:rPr>
        <w:t>техническое перевооружение………</w:t>
      </w:r>
      <w:r w:rsidRPr="003667F2">
        <w:rPr>
          <w:rFonts w:ascii="Times New Roman" w:eastAsia="Times New Roman" w:hAnsi="Times New Roman" w:cs="Times New Roman"/>
          <w:sz w:val="28"/>
          <w:szCs w:val="28"/>
          <w:lang w:eastAsia="ru-RU"/>
        </w:rPr>
        <w:t>………………………………………………………...</w:t>
      </w:r>
      <w:r w:rsidRPr="003667F2">
        <w:rPr>
          <w:rFonts w:ascii="Times New Roman" w:eastAsia="Times New Roman" w:hAnsi="Times New Roman" w:cs="Times New Roman"/>
          <w:b/>
          <w:sz w:val="28"/>
          <w:szCs w:val="28"/>
          <w:lang w:eastAsia="ru-RU"/>
        </w:rPr>
        <w:t>19</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b/>
          <w:sz w:val="28"/>
          <w:szCs w:val="28"/>
          <w:lang w:eastAsia="ru-RU"/>
        </w:rPr>
        <w:t xml:space="preserve">Глава 5. </w:t>
      </w:r>
      <w:r w:rsidRPr="003667F2">
        <w:rPr>
          <w:rFonts w:ascii="Times New Roman" w:eastAsia="Times New Roman" w:hAnsi="Times New Roman" w:cs="Times New Roman"/>
          <w:sz w:val="28"/>
          <w:szCs w:val="28"/>
          <w:lang w:eastAsia="ru-RU"/>
        </w:rPr>
        <w:t xml:space="preserve">Обоснование предложения по определению единой теплоснабжающей </w:t>
      </w:r>
      <w:r w:rsidR="00AA6A92">
        <w:rPr>
          <w:rFonts w:ascii="Times New Roman" w:eastAsia="Times New Roman" w:hAnsi="Times New Roman" w:cs="Times New Roman"/>
          <w:sz w:val="28"/>
          <w:szCs w:val="28"/>
          <w:lang w:eastAsia="ru-RU"/>
        </w:rPr>
        <w:t>организации…………………………</w:t>
      </w:r>
      <w:r w:rsidRPr="003667F2">
        <w:rPr>
          <w:rFonts w:ascii="Times New Roman" w:eastAsia="Times New Roman" w:hAnsi="Times New Roman" w:cs="Times New Roman"/>
          <w:sz w:val="28"/>
          <w:szCs w:val="28"/>
          <w:lang w:eastAsia="ru-RU"/>
        </w:rPr>
        <w:t>…………………………………………..</w:t>
      </w:r>
      <w:r w:rsidRPr="003667F2">
        <w:rPr>
          <w:rFonts w:ascii="Times New Roman" w:eastAsia="Times New Roman" w:hAnsi="Times New Roman" w:cs="Times New Roman"/>
          <w:b/>
          <w:sz w:val="28"/>
          <w:szCs w:val="28"/>
          <w:lang w:eastAsia="ru-RU"/>
        </w:rPr>
        <w:t>19</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b/>
          <w:sz w:val="28"/>
          <w:szCs w:val="28"/>
          <w:lang w:eastAsia="ru-RU"/>
        </w:rPr>
        <w:t>Схема теплоснабжения</w:t>
      </w:r>
      <w:r w:rsidRPr="003667F2">
        <w:rPr>
          <w:rFonts w:ascii="Times New Roman" w:eastAsia="Times New Roman" w:hAnsi="Times New Roman" w:cs="Times New Roman"/>
          <w:sz w:val="28"/>
          <w:szCs w:val="28"/>
          <w:lang w:eastAsia="ru-RU"/>
        </w:rPr>
        <w:t>……………………………………………………………</w:t>
      </w:r>
      <w:r w:rsidRPr="003667F2">
        <w:rPr>
          <w:rFonts w:ascii="Times New Roman" w:eastAsia="Times New Roman" w:hAnsi="Times New Roman" w:cs="Times New Roman"/>
          <w:b/>
          <w:sz w:val="28"/>
          <w:szCs w:val="28"/>
          <w:lang w:eastAsia="ru-RU"/>
        </w:rPr>
        <w:t>19-21</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b/>
          <w:sz w:val="28"/>
          <w:szCs w:val="28"/>
          <w:lang w:eastAsia="ru-RU"/>
        </w:rPr>
        <w:t>Раздел 1.</w:t>
      </w:r>
      <w:r w:rsidRPr="003667F2">
        <w:rPr>
          <w:rFonts w:ascii="Times New Roman" w:eastAsia="Times New Roman" w:hAnsi="Times New Roman" w:cs="Times New Roman"/>
          <w:sz w:val="28"/>
          <w:szCs w:val="28"/>
          <w:lang w:eastAsia="ru-RU"/>
        </w:rPr>
        <w:t xml:space="preserve"> Предложения по строительству, реконструкции и техническому перевооружению источников тепловой энергии и тепловых сетей……………</w:t>
      </w:r>
      <w:r w:rsidR="00AA6A92">
        <w:rPr>
          <w:rFonts w:ascii="Times New Roman" w:eastAsia="Times New Roman" w:hAnsi="Times New Roman" w:cs="Times New Roman"/>
          <w:sz w:val="28"/>
          <w:szCs w:val="28"/>
          <w:lang w:eastAsia="ru-RU"/>
        </w:rPr>
        <w:t>…………………………………………………………..</w:t>
      </w:r>
      <w:r w:rsidRPr="003667F2">
        <w:rPr>
          <w:rFonts w:ascii="Times New Roman" w:eastAsia="Times New Roman" w:hAnsi="Times New Roman" w:cs="Times New Roman"/>
          <w:sz w:val="28"/>
          <w:szCs w:val="28"/>
          <w:lang w:eastAsia="ru-RU"/>
        </w:rPr>
        <w:t>…...</w:t>
      </w:r>
      <w:r w:rsidRPr="003667F2">
        <w:rPr>
          <w:rFonts w:ascii="Times New Roman" w:eastAsia="Times New Roman" w:hAnsi="Times New Roman" w:cs="Times New Roman"/>
          <w:b/>
          <w:sz w:val="28"/>
          <w:szCs w:val="28"/>
          <w:lang w:eastAsia="ru-RU"/>
        </w:rPr>
        <w:t>19</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b/>
          <w:sz w:val="28"/>
          <w:szCs w:val="28"/>
          <w:lang w:eastAsia="ru-RU"/>
        </w:rPr>
        <w:t>Раздел 2.</w:t>
      </w:r>
      <w:r w:rsidRPr="003667F2">
        <w:rPr>
          <w:rFonts w:ascii="Times New Roman" w:eastAsia="Times New Roman" w:hAnsi="Times New Roman" w:cs="Times New Roman"/>
          <w:sz w:val="28"/>
          <w:szCs w:val="28"/>
          <w:lang w:eastAsia="ru-RU"/>
        </w:rPr>
        <w:t xml:space="preserve"> Решение об определении единой теплоснабжающей </w:t>
      </w:r>
      <w:r w:rsidR="00AA6A92">
        <w:rPr>
          <w:rFonts w:ascii="Times New Roman" w:eastAsia="Times New Roman" w:hAnsi="Times New Roman" w:cs="Times New Roman"/>
          <w:sz w:val="28"/>
          <w:szCs w:val="28"/>
          <w:lang w:eastAsia="ru-RU"/>
        </w:rPr>
        <w:t>организации (организаций)…………</w:t>
      </w:r>
      <w:r w:rsidRPr="003667F2">
        <w:rPr>
          <w:rFonts w:ascii="Times New Roman" w:eastAsia="Times New Roman" w:hAnsi="Times New Roman" w:cs="Times New Roman"/>
          <w:sz w:val="28"/>
          <w:szCs w:val="28"/>
          <w:lang w:eastAsia="ru-RU"/>
        </w:rPr>
        <w:t>………………………………………………………..</w:t>
      </w:r>
      <w:r w:rsidRPr="003667F2">
        <w:rPr>
          <w:rFonts w:ascii="Times New Roman" w:eastAsia="Times New Roman" w:hAnsi="Times New Roman" w:cs="Times New Roman"/>
          <w:b/>
          <w:sz w:val="28"/>
          <w:szCs w:val="28"/>
          <w:lang w:eastAsia="ru-RU"/>
        </w:rPr>
        <w:t>20</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b/>
          <w:sz w:val="28"/>
          <w:szCs w:val="28"/>
          <w:lang w:eastAsia="ru-RU"/>
        </w:rPr>
        <w:t>Раздел 3.</w:t>
      </w:r>
      <w:r w:rsidRPr="003667F2">
        <w:rPr>
          <w:rFonts w:ascii="Times New Roman" w:eastAsia="Times New Roman" w:hAnsi="Times New Roman" w:cs="Times New Roman"/>
          <w:sz w:val="28"/>
          <w:szCs w:val="28"/>
          <w:lang w:eastAsia="ru-RU"/>
        </w:rPr>
        <w:t xml:space="preserve"> Решение по бесхозяйным тепловым сетям……………………………</w:t>
      </w:r>
      <w:r w:rsidR="00AA6A92">
        <w:rPr>
          <w:rFonts w:ascii="Times New Roman" w:eastAsia="Times New Roman" w:hAnsi="Times New Roman" w:cs="Times New Roman"/>
          <w:sz w:val="28"/>
          <w:szCs w:val="28"/>
          <w:lang w:eastAsia="ru-RU"/>
        </w:rPr>
        <w:t>……………………………………………</w:t>
      </w:r>
      <w:r w:rsidRPr="003667F2">
        <w:rPr>
          <w:rFonts w:ascii="Times New Roman" w:eastAsia="Times New Roman" w:hAnsi="Times New Roman" w:cs="Times New Roman"/>
          <w:sz w:val="28"/>
          <w:szCs w:val="28"/>
          <w:lang w:eastAsia="ru-RU"/>
        </w:rPr>
        <w:t>….</w:t>
      </w:r>
      <w:r w:rsidRPr="003667F2">
        <w:rPr>
          <w:rFonts w:ascii="Times New Roman" w:eastAsia="Times New Roman" w:hAnsi="Times New Roman" w:cs="Times New Roman"/>
          <w:b/>
          <w:sz w:val="28"/>
          <w:szCs w:val="28"/>
          <w:lang w:eastAsia="ru-RU"/>
        </w:rPr>
        <w:t>20</w:t>
      </w:r>
    </w:p>
    <w:p w:rsidR="003667F2" w:rsidRDefault="003667F2" w:rsidP="003667F2">
      <w:pPr>
        <w:spacing w:after="0" w:line="240" w:lineRule="auto"/>
        <w:rPr>
          <w:rFonts w:ascii="Times New Roman" w:eastAsia="Times New Roman" w:hAnsi="Times New Roman" w:cs="Times New Roman"/>
          <w:sz w:val="28"/>
          <w:szCs w:val="28"/>
          <w:lang w:eastAsia="ru-RU"/>
        </w:rPr>
      </w:pPr>
    </w:p>
    <w:p w:rsidR="00AA6A92" w:rsidRDefault="00AA6A92" w:rsidP="003667F2">
      <w:pPr>
        <w:spacing w:after="0" w:line="240" w:lineRule="auto"/>
        <w:rPr>
          <w:rFonts w:ascii="Times New Roman" w:eastAsia="Times New Roman" w:hAnsi="Times New Roman" w:cs="Times New Roman"/>
          <w:sz w:val="28"/>
          <w:szCs w:val="28"/>
          <w:lang w:eastAsia="ru-RU"/>
        </w:rPr>
      </w:pPr>
    </w:p>
    <w:p w:rsidR="00AA6A92" w:rsidRDefault="00AA6A92" w:rsidP="003667F2">
      <w:pPr>
        <w:spacing w:after="0" w:line="240" w:lineRule="auto"/>
        <w:rPr>
          <w:rFonts w:ascii="Times New Roman" w:eastAsia="Times New Roman" w:hAnsi="Times New Roman" w:cs="Times New Roman"/>
          <w:sz w:val="28"/>
          <w:szCs w:val="28"/>
          <w:lang w:eastAsia="ru-RU"/>
        </w:rPr>
      </w:pPr>
    </w:p>
    <w:p w:rsidR="00AA6A92" w:rsidRDefault="00AA6A92" w:rsidP="003667F2">
      <w:pPr>
        <w:spacing w:after="0" w:line="240" w:lineRule="auto"/>
        <w:rPr>
          <w:rFonts w:ascii="Times New Roman" w:eastAsia="Times New Roman" w:hAnsi="Times New Roman" w:cs="Times New Roman"/>
          <w:sz w:val="28"/>
          <w:szCs w:val="28"/>
          <w:lang w:eastAsia="ru-RU"/>
        </w:rPr>
      </w:pPr>
    </w:p>
    <w:p w:rsidR="00AA6A92" w:rsidRPr="003667F2" w:rsidRDefault="00AA6A92" w:rsidP="003667F2">
      <w:pPr>
        <w:spacing w:after="0" w:line="240" w:lineRule="auto"/>
        <w:rPr>
          <w:rFonts w:ascii="Times New Roman" w:eastAsia="Times New Roman" w:hAnsi="Times New Roman" w:cs="Times New Roman"/>
          <w:b/>
          <w:sz w:val="28"/>
          <w:szCs w:val="28"/>
          <w:lang w:eastAsia="ru-RU"/>
        </w:rPr>
      </w:pP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b/>
          <w:sz w:val="28"/>
          <w:szCs w:val="28"/>
          <w:lang w:eastAsia="ru-RU"/>
        </w:rPr>
        <w:t>Введение</w:t>
      </w:r>
    </w:p>
    <w:p w:rsidR="003667F2" w:rsidRPr="003667F2" w:rsidRDefault="003667F2" w:rsidP="003667F2">
      <w:pPr>
        <w:spacing w:after="0" w:line="240" w:lineRule="auto"/>
        <w:jc w:val="both"/>
        <w:rPr>
          <w:rFonts w:ascii="Times New Roman" w:eastAsia="Times New Roman" w:hAnsi="Times New Roman" w:cs="Times New Roman"/>
          <w:b/>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вложение в эти системы. Прогноз спроса на тепловую энергию основан на прогнозировании развития поселения. </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Схема теплоснабжения </w:t>
      </w:r>
      <w:r w:rsidRPr="003667F2">
        <w:rPr>
          <w:rFonts w:ascii="Times New Roman" w:eastAsia="Times New Roman" w:hAnsi="Times New Roman" w:cs="Times New Roman"/>
          <w:sz w:val="28"/>
          <w:szCs w:val="28"/>
          <w:u w:val="single"/>
          <w:lang w:eastAsia="ru-RU"/>
        </w:rPr>
        <w:t>поселения</w:t>
      </w:r>
      <w:r w:rsidRPr="003667F2">
        <w:rPr>
          <w:rFonts w:ascii="Times New Roman" w:eastAsia="Times New Roman" w:hAnsi="Times New Roman" w:cs="Times New Roman"/>
          <w:sz w:val="28"/>
          <w:szCs w:val="28"/>
          <w:lang w:eastAsia="ru-RU"/>
        </w:rPr>
        <w:t xml:space="preserve"> –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 </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Схема теплоснабжения сельского поселения представляет документ, в котором обосновывается необходимость и экономическая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Основой для разработки и реализации схемы теплоснабжения муниципального образования Понизовского сельского поселения Руднянского района Смоленской области до 2028 года является Федеральный закон от 27 июля 2010 года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надежного снабжения тепловой энергией потребителей. Постановление от 22 февраля 2012 года №154 «О требованиях к схемам теплоснабжения, порядку их разработки и утверждения».</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При проведении разработки использовались «Требования к схемам теплоснабжения» и «Требования к порядку разработки и утверждения схем теплоснабжения», предложенные к утверждению Правительству Российской Федерации в соответствии с частью 1 статьи 4 Федерального закона «О теплоснабжении», РД-10-ВЭП «Методические основы разработки схем теплоснабжения поселений и промышленных узлов РФ», введенный с 22 мая 2006 года, а также:</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-Генеральный план Понизовского сельского поселения Руднянского района Смоленской области;</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-эксплуатационная документация (расчетные температурные графики, данные по присоединенным нагрузкам, их видам и т.п.);</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-документы по хозяйственной и финансовой деятельности (действующие нормы и нормативы, тарифы и их составляющие, договоры на </w:t>
      </w:r>
      <w:r w:rsidRPr="003667F2">
        <w:rPr>
          <w:rFonts w:ascii="Times New Roman" w:eastAsia="Times New Roman" w:hAnsi="Times New Roman" w:cs="Times New Roman"/>
          <w:sz w:val="28"/>
          <w:szCs w:val="28"/>
          <w:lang w:eastAsia="ru-RU"/>
        </w:rPr>
        <w:lastRenderedPageBreak/>
        <w:t>поставку топливно-энергетических ресурсов (ТЭР) на пользование тепловой энергией, водой, данные по потерям);</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-статистическая отчетность теплоснабжающей организации – Муниципальное многоотраслевое предприятие коммунального хозяйства «Понизовское»</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далее – ММПКХ «Понизовское») о выработке, отпуске и использовании тепловой энергии в натуральном и стоимостном выражении.</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Целью разработки схемы теплоснабжения  является разработка технических решений, направленных на обеспечение наиболее экономичным образом качественного и надежного теплоснабжения потребителей при минимальном негативном воздействии на окружающую среду и используются следующие </w:t>
      </w:r>
      <w:r w:rsidRPr="003667F2">
        <w:rPr>
          <w:rFonts w:ascii="Times New Roman" w:eastAsia="Times New Roman" w:hAnsi="Times New Roman" w:cs="Times New Roman"/>
          <w:b/>
          <w:sz w:val="28"/>
          <w:szCs w:val="28"/>
          <w:lang w:eastAsia="ru-RU"/>
        </w:rPr>
        <w:t>основные понятия</w:t>
      </w:r>
      <w:r w:rsidRPr="003667F2">
        <w:rPr>
          <w:rFonts w:ascii="Times New Roman" w:eastAsia="Times New Roman" w:hAnsi="Times New Roman" w:cs="Times New Roman"/>
          <w:sz w:val="28"/>
          <w:szCs w:val="28"/>
          <w:lang w:eastAsia="ru-RU"/>
        </w:rPr>
        <w:t>:</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1)  </w:t>
      </w:r>
      <w:r w:rsidRPr="003667F2">
        <w:rPr>
          <w:rFonts w:ascii="Times New Roman" w:eastAsia="Times New Roman" w:hAnsi="Times New Roman" w:cs="Times New Roman"/>
          <w:b/>
          <w:sz w:val="28"/>
          <w:szCs w:val="28"/>
          <w:lang w:eastAsia="ru-RU"/>
        </w:rPr>
        <w:t>тепловая энергия</w:t>
      </w:r>
      <w:r w:rsidRPr="003667F2">
        <w:rPr>
          <w:rFonts w:ascii="Times New Roman" w:eastAsia="Times New Roman" w:hAnsi="Times New Roman" w:cs="Times New Roman"/>
          <w:sz w:val="28"/>
          <w:szCs w:val="28"/>
          <w:lang w:eastAsia="ru-RU"/>
        </w:rPr>
        <w:t xml:space="preserve"> - энергетический ресурс, при потреблении которого изменяются термодинамические параметры теплоносителей (температура, давление);</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2)  </w:t>
      </w:r>
      <w:r w:rsidRPr="003667F2">
        <w:rPr>
          <w:rFonts w:ascii="Times New Roman" w:eastAsia="Times New Roman" w:hAnsi="Times New Roman" w:cs="Times New Roman"/>
          <w:b/>
          <w:sz w:val="28"/>
          <w:szCs w:val="28"/>
          <w:lang w:eastAsia="ru-RU"/>
        </w:rPr>
        <w:t>качество теплоснабжения</w:t>
      </w:r>
      <w:r w:rsidRPr="003667F2">
        <w:rPr>
          <w:rFonts w:ascii="Times New Roman" w:eastAsia="Times New Roman" w:hAnsi="Times New Roman" w:cs="Times New Roman"/>
          <w:sz w:val="28"/>
          <w:szCs w:val="28"/>
          <w:lang w:eastAsia="ru-RU"/>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3)  </w:t>
      </w:r>
      <w:r w:rsidRPr="003667F2">
        <w:rPr>
          <w:rFonts w:ascii="Times New Roman" w:eastAsia="Times New Roman" w:hAnsi="Times New Roman" w:cs="Times New Roman"/>
          <w:b/>
          <w:sz w:val="28"/>
          <w:szCs w:val="28"/>
          <w:lang w:eastAsia="ru-RU"/>
        </w:rPr>
        <w:t>источник тепловой энергии</w:t>
      </w:r>
      <w:r w:rsidRPr="003667F2">
        <w:rPr>
          <w:rFonts w:ascii="Times New Roman" w:eastAsia="Times New Roman" w:hAnsi="Times New Roman" w:cs="Times New Roman"/>
          <w:sz w:val="28"/>
          <w:szCs w:val="28"/>
          <w:lang w:eastAsia="ru-RU"/>
        </w:rPr>
        <w:t xml:space="preserve"> - устройство, предназначенное для производства тепловой энергии;</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4)  </w:t>
      </w:r>
      <w:r w:rsidRPr="003667F2">
        <w:rPr>
          <w:rFonts w:ascii="Times New Roman" w:eastAsia="Times New Roman" w:hAnsi="Times New Roman" w:cs="Times New Roman"/>
          <w:b/>
          <w:sz w:val="28"/>
          <w:szCs w:val="28"/>
          <w:lang w:eastAsia="ru-RU"/>
        </w:rPr>
        <w:t>теплопотребляющая установка</w:t>
      </w:r>
      <w:r w:rsidRPr="003667F2">
        <w:rPr>
          <w:rFonts w:ascii="Times New Roman" w:eastAsia="Times New Roman" w:hAnsi="Times New Roman" w:cs="Times New Roman"/>
          <w:sz w:val="28"/>
          <w:szCs w:val="28"/>
          <w:lang w:eastAsia="ru-RU"/>
        </w:rPr>
        <w:t xml:space="preserve"> - устройство, предназначенное для использования тепловой энергии, теплоносителя для нужд потребителя тепловой энергии;</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5)  </w:t>
      </w:r>
      <w:r w:rsidRPr="003667F2">
        <w:rPr>
          <w:rFonts w:ascii="Times New Roman" w:eastAsia="Times New Roman" w:hAnsi="Times New Roman" w:cs="Times New Roman"/>
          <w:b/>
          <w:sz w:val="28"/>
          <w:szCs w:val="28"/>
          <w:lang w:eastAsia="ru-RU"/>
        </w:rPr>
        <w:t>тепловая сеть</w:t>
      </w:r>
      <w:r w:rsidRPr="003667F2">
        <w:rPr>
          <w:rFonts w:ascii="Times New Roman" w:eastAsia="Times New Roman" w:hAnsi="Times New Roman" w:cs="Times New Roman"/>
          <w:sz w:val="28"/>
          <w:szCs w:val="28"/>
          <w:lang w:eastAsia="ru-RU"/>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6)  </w:t>
      </w:r>
      <w:r w:rsidRPr="003667F2">
        <w:rPr>
          <w:rFonts w:ascii="Times New Roman" w:eastAsia="Times New Roman" w:hAnsi="Times New Roman" w:cs="Times New Roman"/>
          <w:b/>
          <w:sz w:val="28"/>
          <w:szCs w:val="28"/>
          <w:lang w:eastAsia="ru-RU"/>
        </w:rPr>
        <w:t>тепловая мощность</w:t>
      </w:r>
      <w:r w:rsidRPr="003667F2">
        <w:rPr>
          <w:rFonts w:ascii="Times New Roman" w:eastAsia="Times New Roman" w:hAnsi="Times New Roman" w:cs="Times New Roman"/>
          <w:sz w:val="28"/>
          <w:szCs w:val="28"/>
          <w:lang w:eastAsia="ru-RU"/>
        </w:rPr>
        <w:t xml:space="preserve"> (далее - мощность) - количество тепловой энергии, которое может быть произведено и (или) передано по тепловым сетям за единицу времени;</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7)  </w:t>
      </w:r>
      <w:r w:rsidRPr="003667F2">
        <w:rPr>
          <w:rFonts w:ascii="Times New Roman" w:eastAsia="Times New Roman" w:hAnsi="Times New Roman" w:cs="Times New Roman"/>
          <w:b/>
          <w:sz w:val="28"/>
          <w:szCs w:val="28"/>
          <w:lang w:eastAsia="ru-RU"/>
        </w:rPr>
        <w:t>тепловая нагрузка</w:t>
      </w:r>
      <w:r w:rsidRPr="003667F2">
        <w:rPr>
          <w:rFonts w:ascii="Times New Roman" w:eastAsia="Times New Roman" w:hAnsi="Times New Roman" w:cs="Times New Roman"/>
          <w:sz w:val="28"/>
          <w:szCs w:val="28"/>
          <w:lang w:eastAsia="ru-RU"/>
        </w:rPr>
        <w:t xml:space="preserve"> - количество тепловой энергии, которое может быть принято потребителем тепловой энергии за единицу времени;</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8)  </w:t>
      </w:r>
      <w:r w:rsidRPr="003667F2">
        <w:rPr>
          <w:rFonts w:ascii="Times New Roman" w:eastAsia="Times New Roman" w:hAnsi="Times New Roman" w:cs="Times New Roman"/>
          <w:b/>
          <w:sz w:val="28"/>
          <w:szCs w:val="28"/>
          <w:lang w:eastAsia="ru-RU"/>
        </w:rPr>
        <w:t xml:space="preserve">теплоснабжение </w:t>
      </w:r>
      <w:r w:rsidRPr="003667F2">
        <w:rPr>
          <w:rFonts w:ascii="Times New Roman" w:eastAsia="Times New Roman" w:hAnsi="Times New Roman" w:cs="Times New Roman"/>
          <w:sz w:val="28"/>
          <w:szCs w:val="28"/>
          <w:lang w:eastAsia="ru-RU"/>
        </w:rPr>
        <w:t>- обеспечение потребителей тепловой энергии тепловой энергией, теплоносителем, в том числе поддержание мощности;</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lastRenderedPageBreak/>
        <w:t xml:space="preserve">9)  </w:t>
      </w:r>
      <w:r w:rsidRPr="003667F2">
        <w:rPr>
          <w:rFonts w:ascii="Times New Roman" w:eastAsia="Times New Roman" w:hAnsi="Times New Roman" w:cs="Times New Roman"/>
          <w:b/>
          <w:sz w:val="28"/>
          <w:szCs w:val="28"/>
          <w:lang w:eastAsia="ru-RU"/>
        </w:rPr>
        <w:t>потребитель тепловой энергии</w:t>
      </w:r>
      <w:r w:rsidRPr="003667F2">
        <w:rPr>
          <w:rFonts w:ascii="Times New Roman" w:eastAsia="Times New Roman" w:hAnsi="Times New Roman" w:cs="Times New Roman"/>
          <w:sz w:val="28"/>
          <w:szCs w:val="28"/>
          <w:lang w:eastAsia="ru-RU"/>
        </w:rPr>
        <w:t xml:space="preserve">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10)  </w:t>
      </w:r>
      <w:r w:rsidRPr="003667F2">
        <w:rPr>
          <w:rFonts w:ascii="Times New Roman" w:eastAsia="Times New Roman" w:hAnsi="Times New Roman" w:cs="Times New Roman"/>
          <w:b/>
          <w:sz w:val="28"/>
          <w:szCs w:val="28"/>
          <w:lang w:eastAsia="ru-RU"/>
        </w:rPr>
        <w:t>теплоснабжающая организация</w:t>
      </w:r>
      <w:r w:rsidRPr="003667F2">
        <w:rPr>
          <w:rFonts w:ascii="Times New Roman" w:eastAsia="Times New Roman" w:hAnsi="Times New Roman" w:cs="Times New Roman"/>
          <w:sz w:val="28"/>
          <w:szCs w:val="28"/>
          <w:lang w:eastAsia="ru-RU"/>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11)</w:t>
      </w:r>
      <w:r w:rsidRPr="003667F2">
        <w:rPr>
          <w:rFonts w:ascii="Times New Roman" w:eastAsia="Times New Roman" w:hAnsi="Times New Roman" w:cs="Times New Roman"/>
          <w:b/>
          <w:sz w:val="28"/>
          <w:szCs w:val="28"/>
          <w:lang w:eastAsia="ru-RU"/>
        </w:rPr>
        <w:t xml:space="preserve"> передача тепловой энергии, теплоносителя</w:t>
      </w:r>
      <w:r w:rsidRPr="003667F2">
        <w:rPr>
          <w:rFonts w:ascii="Times New Roman" w:eastAsia="Times New Roman" w:hAnsi="Times New Roman" w:cs="Times New Roman"/>
          <w:sz w:val="28"/>
          <w:szCs w:val="28"/>
          <w:lang w:eastAsia="ru-RU"/>
        </w:rPr>
        <w:t xml:space="preserve">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12) </w:t>
      </w:r>
      <w:r w:rsidRPr="003667F2">
        <w:rPr>
          <w:rFonts w:ascii="Times New Roman" w:eastAsia="Times New Roman" w:hAnsi="Times New Roman" w:cs="Times New Roman"/>
          <w:b/>
          <w:sz w:val="28"/>
          <w:szCs w:val="28"/>
          <w:lang w:eastAsia="ru-RU"/>
        </w:rPr>
        <w:t>система теплоснабжения</w:t>
      </w:r>
      <w:r w:rsidRPr="003667F2">
        <w:rPr>
          <w:rFonts w:ascii="Times New Roman" w:eastAsia="Times New Roman" w:hAnsi="Times New Roman" w:cs="Times New Roman"/>
          <w:sz w:val="28"/>
          <w:szCs w:val="28"/>
          <w:lang w:eastAsia="ru-RU"/>
        </w:rPr>
        <w:t xml:space="preserve"> - совокупность источников тепловой энергии и теплопотребляющих установок, технологически соединенных тепловыми сетями;</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13) </w:t>
      </w:r>
      <w:r w:rsidRPr="003667F2">
        <w:rPr>
          <w:rFonts w:ascii="Times New Roman" w:eastAsia="Times New Roman" w:hAnsi="Times New Roman" w:cs="Times New Roman"/>
          <w:b/>
          <w:sz w:val="28"/>
          <w:szCs w:val="28"/>
          <w:lang w:eastAsia="ru-RU"/>
        </w:rPr>
        <w:t>режим потребления тепловой энергии</w:t>
      </w:r>
      <w:r w:rsidRPr="003667F2">
        <w:rPr>
          <w:rFonts w:ascii="Times New Roman" w:eastAsia="Times New Roman" w:hAnsi="Times New Roman" w:cs="Times New Roman"/>
          <w:sz w:val="28"/>
          <w:szCs w:val="28"/>
          <w:lang w:eastAsia="ru-RU"/>
        </w:rPr>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14) </w:t>
      </w:r>
      <w:r w:rsidRPr="003667F2">
        <w:rPr>
          <w:rFonts w:ascii="Times New Roman" w:eastAsia="Times New Roman" w:hAnsi="Times New Roman" w:cs="Times New Roman"/>
          <w:b/>
          <w:sz w:val="28"/>
          <w:szCs w:val="28"/>
          <w:lang w:eastAsia="ru-RU"/>
        </w:rPr>
        <w:t>надежность теплоснабжения</w:t>
      </w:r>
      <w:r w:rsidRPr="003667F2">
        <w:rPr>
          <w:rFonts w:ascii="Times New Roman" w:eastAsia="Times New Roman" w:hAnsi="Times New Roman" w:cs="Times New Roman"/>
          <w:sz w:val="28"/>
          <w:szCs w:val="28"/>
          <w:lang w:eastAsia="ru-RU"/>
        </w:rPr>
        <w:t xml:space="preserve"> - характеристика состояния системы теплоснабжения, при котором обеспечиваются качество и безопасность теплоснабжения;</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15) </w:t>
      </w:r>
      <w:r w:rsidRPr="003667F2">
        <w:rPr>
          <w:rFonts w:ascii="Times New Roman" w:eastAsia="Times New Roman" w:hAnsi="Times New Roman" w:cs="Times New Roman"/>
          <w:b/>
          <w:sz w:val="28"/>
          <w:szCs w:val="28"/>
          <w:lang w:eastAsia="ru-RU"/>
        </w:rPr>
        <w:t>схема теплоснабжения</w:t>
      </w:r>
      <w:r w:rsidRPr="003667F2">
        <w:rPr>
          <w:rFonts w:ascii="Times New Roman" w:eastAsia="Times New Roman" w:hAnsi="Times New Roman" w:cs="Times New Roman"/>
          <w:sz w:val="28"/>
          <w:szCs w:val="28"/>
          <w:lang w:eastAsia="ru-RU"/>
        </w:rPr>
        <w:t xml:space="preserve">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16) </w:t>
      </w:r>
      <w:r w:rsidRPr="003667F2">
        <w:rPr>
          <w:rFonts w:ascii="Times New Roman" w:eastAsia="Times New Roman" w:hAnsi="Times New Roman" w:cs="Times New Roman"/>
          <w:b/>
          <w:sz w:val="28"/>
          <w:szCs w:val="28"/>
          <w:lang w:eastAsia="ru-RU"/>
        </w:rPr>
        <w:t>радиус эффективного теплоснабжения</w:t>
      </w:r>
      <w:r w:rsidRPr="003667F2">
        <w:rPr>
          <w:rFonts w:ascii="Times New Roman" w:eastAsia="Times New Roman" w:hAnsi="Times New Roman" w:cs="Times New Roman"/>
          <w:sz w:val="28"/>
          <w:szCs w:val="28"/>
          <w:lang w:eastAsia="ru-RU"/>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w:t>
      </w:r>
      <w:r w:rsidRPr="003667F2">
        <w:rPr>
          <w:rFonts w:ascii="Times New Roman" w:eastAsia="Times New Roman" w:hAnsi="Times New Roman" w:cs="Times New Roman"/>
          <w:sz w:val="28"/>
          <w:szCs w:val="28"/>
          <w:lang w:eastAsia="ru-RU"/>
        </w:rPr>
        <w:lastRenderedPageBreak/>
        <w:t>нецелесообразно по причине увеличения совокупных расходов в системе теплоснабжения;</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sz w:val="28"/>
          <w:szCs w:val="28"/>
          <w:u w:val="single"/>
          <w:lang w:eastAsia="ru-RU"/>
        </w:rPr>
        <w:t>Основными задачами при разработке схемы теплоснабжения сельского поселения на период до 2028 года являются:</w:t>
      </w:r>
    </w:p>
    <w:p w:rsidR="003667F2" w:rsidRPr="003667F2" w:rsidRDefault="003667F2" w:rsidP="003667F2">
      <w:pPr>
        <w:spacing w:after="0" w:line="240" w:lineRule="auto"/>
        <w:jc w:val="both"/>
        <w:rPr>
          <w:rFonts w:ascii="Times New Roman" w:eastAsia="Times New Roman" w:hAnsi="Times New Roman" w:cs="Times New Roman"/>
          <w:sz w:val="28"/>
          <w:szCs w:val="28"/>
          <w:u w:val="single"/>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1.Обследование системы теплоснабжения и анализ существующей ситуации в теплоснабжении сельского поселения.</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2.Выявление дефицита тепловой мощности и формирование вариантов развития системы теплоснабжения для ликвидации данного дефицита.</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3.Выбор оптимального варианта развития теплоснабжения и основные рекомендации по развитию системы теплоснабжения сельского поселения до 2028 года.</w:t>
      </w:r>
    </w:p>
    <w:p w:rsidR="003667F2" w:rsidRPr="003667F2" w:rsidRDefault="003667F2" w:rsidP="003667F2">
      <w:pPr>
        <w:spacing w:after="0" w:line="240" w:lineRule="auto"/>
        <w:jc w:val="both"/>
        <w:rPr>
          <w:rFonts w:ascii="Times New Roman" w:eastAsia="Times New Roman" w:hAnsi="Times New Roman" w:cs="Times New Roman"/>
          <w:b/>
          <w:sz w:val="28"/>
          <w:szCs w:val="28"/>
          <w:lang w:eastAsia="ru-RU"/>
        </w:rPr>
      </w:pP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b/>
          <w:sz w:val="28"/>
          <w:szCs w:val="28"/>
          <w:lang w:eastAsia="ru-RU"/>
        </w:rPr>
        <w:t>Краткая характеристика муниципального образования Понизовское  сельское поселение Руднянского района Смоленской области</w:t>
      </w: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Официально наименование муниципального образования (в соответствии с Уставом  муниципального образования Понизовского сельского поселения Руднянского района Смоленской области) – Понизовского сельского поселения Руднянского района Смоленской области. Сокращенное официальное наименование – Понизовского сельского поселения.</w:t>
      </w:r>
    </w:p>
    <w:p w:rsidR="003667F2" w:rsidRPr="003667F2" w:rsidRDefault="003667F2" w:rsidP="003667F2">
      <w:pPr>
        <w:spacing w:after="0" w:line="240" w:lineRule="auto"/>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w:t>
      </w:r>
    </w:p>
    <w:p w:rsidR="003667F2" w:rsidRPr="003667F2" w:rsidRDefault="003667F2" w:rsidP="003667F2">
      <w:pPr>
        <w:keepNext/>
        <w:spacing w:after="120" w:line="360" w:lineRule="auto"/>
        <w:jc w:val="center"/>
        <w:outlineLvl w:val="1"/>
        <w:rPr>
          <w:rFonts w:ascii="Times New Roman" w:eastAsia="Times New Roman" w:hAnsi="Times New Roman" w:cs="Arial"/>
          <w:b/>
          <w:bCs/>
          <w:i/>
          <w:iCs/>
          <w:sz w:val="28"/>
          <w:szCs w:val="28"/>
          <w:lang w:eastAsia="ru-RU"/>
        </w:rPr>
      </w:pPr>
      <w:r w:rsidRPr="003667F2">
        <w:rPr>
          <w:rFonts w:ascii="Times New Roman" w:eastAsia="Times New Roman" w:hAnsi="Times New Roman" w:cs="Arial"/>
          <w:b/>
          <w:bCs/>
          <w:i/>
          <w:iCs/>
          <w:sz w:val="28"/>
          <w:szCs w:val="28"/>
          <w:lang w:eastAsia="ru-RU"/>
        </w:rPr>
        <w:t>Климат</w:t>
      </w:r>
    </w:p>
    <w:p w:rsidR="003667F2" w:rsidRPr="003667F2" w:rsidRDefault="003667F2" w:rsidP="003667F2">
      <w:pPr>
        <w:autoSpaceDE w:val="0"/>
        <w:autoSpaceDN w:val="0"/>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color w:val="000000"/>
          <w:sz w:val="28"/>
          <w:szCs w:val="28"/>
          <w:lang w:eastAsia="ru-RU"/>
        </w:rPr>
        <w:t xml:space="preserve">Климат Понизовского сельского поселения - </w:t>
      </w:r>
      <w:r w:rsidRPr="003667F2">
        <w:rPr>
          <w:rFonts w:ascii="Times New Roman" w:eastAsia="Times New Roman" w:hAnsi="Times New Roman" w:cs="Times New Roman"/>
          <w:sz w:val="28"/>
          <w:szCs w:val="28"/>
          <w:lang w:eastAsia="ru-RU"/>
        </w:rPr>
        <w:t xml:space="preserve">умеренно континентальный, который характеризуется относительно влажным и теплым летом, умеренно холодной зимой с устойчивым снежным покровом и с выраженными устойчивыми сезонами. </w:t>
      </w:r>
    </w:p>
    <w:p w:rsidR="003667F2" w:rsidRPr="003667F2" w:rsidRDefault="003667F2" w:rsidP="003667F2">
      <w:pPr>
        <w:autoSpaceDE w:val="0"/>
        <w:autoSpaceDN w:val="0"/>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Годовой приход суммарной солнечной радиации составляет 82,9 ккал/см</w:t>
      </w:r>
      <w:r w:rsidRPr="003667F2">
        <w:rPr>
          <w:rFonts w:ascii="Times New Roman" w:eastAsia="Times New Roman" w:hAnsi="Times New Roman" w:cs="Times New Roman"/>
          <w:sz w:val="28"/>
          <w:szCs w:val="28"/>
          <w:vertAlign w:val="superscript"/>
          <w:lang w:eastAsia="ru-RU"/>
        </w:rPr>
        <w:t>2</w:t>
      </w:r>
      <w:r w:rsidRPr="003667F2">
        <w:rPr>
          <w:rFonts w:ascii="Times New Roman" w:eastAsia="Times New Roman" w:hAnsi="Times New Roman" w:cs="Times New Roman"/>
          <w:sz w:val="28"/>
          <w:szCs w:val="28"/>
          <w:lang w:eastAsia="ru-RU"/>
        </w:rPr>
        <w:t>. Число дней без солнца в среднем составляет 113 дней в году.</w:t>
      </w:r>
    </w:p>
    <w:p w:rsidR="003667F2" w:rsidRPr="003667F2" w:rsidRDefault="003667F2" w:rsidP="003667F2">
      <w:pPr>
        <w:autoSpaceDE w:val="0"/>
        <w:autoSpaceDN w:val="0"/>
        <w:spacing w:after="0" w:line="240" w:lineRule="auto"/>
        <w:jc w:val="both"/>
        <w:rPr>
          <w:rFonts w:ascii="Times New Roman" w:eastAsia="Times New Roman" w:hAnsi="Times New Roman" w:cs="Times New Roman"/>
          <w:color w:val="000000"/>
          <w:sz w:val="28"/>
          <w:szCs w:val="28"/>
          <w:lang w:eastAsia="ru-RU"/>
        </w:rPr>
      </w:pPr>
      <w:r w:rsidRPr="003667F2">
        <w:rPr>
          <w:rFonts w:ascii="Times New Roman" w:eastAsia="Times New Roman" w:hAnsi="Times New Roman" w:cs="Times New Roman"/>
          <w:color w:val="000000"/>
          <w:sz w:val="28"/>
          <w:szCs w:val="28"/>
          <w:lang w:eastAsia="ru-RU"/>
        </w:rPr>
        <w:t xml:space="preserve">По средним многолетним данным самый холодный месяц – январь, со среднемесячной температурой воздуха до – 8,4°С абсолютный зафиксированный температурный минимум – 42°С. Оттепели наблюдаются практически ежегодно. Среднее число дней с оттепелью в период с ноября по март составляет 64 дня. </w:t>
      </w:r>
      <w:r w:rsidRPr="003667F2">
        <w:rPr>
          <w:rFonts w:ascii="Times New Roman" w:eastAsia="Times New Roman" w:hAnsi="Times New Roman" w:cs="Times New Roman"/>
          <w:bCs/>
          <w:sz w:val="28"/>
          <w:szCs w:val="28"/>
          <w:lang w:eastAsia="ru-RU"/>
        </w:rPr>
        <w:t xml:space="preserve">Средняя месячная и годовая температура воздуха представлена в таблице 1.1-1. </w:t>
      </w:r>
    </w:p>
    <w:p w:rsidR="003667F2" w:rsidRPr="003667F2" w:rsidRDefault="003667F2" w:rsidP="003667F2">
      <w:pPr>
        <w:shd w:val="clear" w:color="auto" w:fill="FFFFFF"/>
        <w:autoSpaceDE w:val="0"/>
        <w:autoSpaceDN w:val="0"/>
        <w:adjustRightInd w:val="0"/>
        <w:spacing w:after="0" w:line="240" w:lineRule="auto"/>
        <w:rPr>
          <w:rFonts w:ascii="Times New Roman" w:eastAsia="Calibri" w:hAnsi="Times New Roman" w:cs="Times New Roman"/>
          <w:bCs/>
          <w:sz w:val="28"/>
          <w:szCs w:val="28"/>
        </w:rPr>
      </w:pPr>
    </w:p>
    <w:p w:rsidR="003667F2" w:rsidRPr="003667F2" w:rsidRDefault="003667F2" w:rsidP="003667F2">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rPr>
      </w:pPr>
      <w:r w:rsidRPr="003667F2">
        <w:rPr>
          <w:rFonts w:ascii="Times New Roman" w:eastAsia="Calibri" w:hAnsi="Times New Roman" w:cs="Times New Roman"/>
          <w:bCs/>
          <w:sz w:val="28"/>
          <w:szCs w:val="28"/>
        </w:rPr>
        <w:t>Таблица 1.1 -  Средняя месячная и годовая температура воздуха,</w:t>
      </w:r>
      <w:r w:rsidRPr="003667F2">
        <w:rPr>
          <w:rFonts w:ascii="Times New Roman" w:eastAsia="Calibri" w:hAnsi="Times New Roman" w:cs="Times New Roman"/>
          <w:color w:val="000000"/>
          <w:sz w:val="28"/>
          <w:szCs w:val="28"/>
        </w:rPr>
        <w:t xml:space="preserve"> </w:t>
      </w:r>
    </w:p>
    <w:p w:rsidR="003667F2" w:rsidRPr="003667F2" w:rsidRDefault="003667F2" w:rsidP="003667F2">
      <w:pPr>
        <w:shd w:val="clear" w:color="auto" w:fill="FFFFFF"/>
        <w:autoSpaceDE w:val="0"/>
        <w:autoSpaceDN w:val="0"/>
        <w:adjustRightInd w:val="0"/>
        <w:spacing w:after="120" w:line="240" w:lineRule="auto"/>
        <w:rPr>
          <w:rFonts w:ascii="Times New Roman" w:eastAsia="Calibri" w:hAnsi="Times New Roman" w:cs="Times New Roman"/>
          <w:bCs/>
          <w:sz w:val="28"/>
          <w:szCs w:val="28"/>
        </w:rPr>
      </w:pPr>
      <w:r w:rsidRPr="003667F2">
        <w:rPr>
          <w:rFonts w:ascii="Times New Roman" w:eastAsia="Calibri" w:hAnsi="Times New Roman" w:cs="Times New Roman"/>
          <w:color w:val="000000"/>
          <w:sz w:val="28"/>
          <w:szCs w:val="28"/>
        </w:rPr>
        <w:t xml:space="preserve"> по метеостанции в г. Рудня, </w:t>
      </w:r>
      <w:r w:rsidRPr="003667F2">
        <w:rPr>
          <w:rFonts w:ascii="Times New Roman" w:eastAsia="Calibri" w:hAnsi="Times New Roman" w:cs="Times New Roman"/>
          <w:bCs/>
          <w:sz w:val="28"/>
          <w:szCs w:val="28"/>
        </w:rPr>
        <w:t>°С</w:t>
      </w:r>
    </w:p>
    <w:tbl>
      <w:tblPr>
        <w:tblW w:w="0" w:type="auto"/>
        <w:tblInd w:w="40" w:type="dxa"/>
        <w:tblLayout w:type="fixed"/>
        <w:tblCellMar>
          <w:left w:w="40" w:type="dxa"/>
          <w:right w:w="40" w:type="dxa"/>
        </w:tblCellMar>
        <w:tblLook w:val="0000" w:firstRow="0" w:lastRow="0" w:firstColumn="0" w:lastColumn="0" w:noHBand="0" w:noVBand="0"/>
      </w:tblPr>
      <w:tblGrid>
        <w:gridCol w:w="722"/>
        <w:gridCol w:w="722"/>
        <w:gridCol w:w="722"/>
        <w:gridCol w:w="722"/>
        <w:gridCol w:w="722"/>
        <w:gridCol w:w="722"/>
        <w:gridCol w:w="723"/>
        <w:gridCol w:w="722"/>
        <w:gridCol w:w="722"/>
        <w:gridCol w:w="722"/>
        <w:gridCol w:w="722"/>
        <w:gridCol w:w="722"/>
        <w:gridCol w:w="723"/>
      </w:tblGrid>
      <w:tr w:rsidR="003667F2" w:rsidRPr="003667F2" w:rsidTr="00AA6A92">
        <w:trPr>
          <w:trHeight w:hRule="exact" w:val="298"/>
        </w:trPr>
        <w:tc>
          <w:tcPr>
            <w:tcW w:w="722" w:type="dxa"/>
            <w:tcBorders>
              <w:top w:val="single" w:sz="6" w:space="0" w:color="auto"/>
              <w:left w:val="single" w:sz="6" w:space="0" w:color="auto"/>
              <w:bottom w:val="single" w:sz="6" w:space="0" w:color="auto"/>
              <w:right w:val="single" w:sz="4"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bCs/>
                <w:sz w:val="24"/>
                <w:szCs w:val="24"/>
                <w:lang w:val="en-US"/>
              </w:rPr>
            </w:pPr>
            <w:r w:rsidRPr="003667F2">
              <w:rPr>
                <w:rFonts w:ascii="Times New Roman" w:eastAsia="Calibri" w:hAnsi="Times New Roman" w:cs="Times New Roman"/>
                <w:bCs/>
                <w:spacing w:val="-3"/>
                <w:sz w:val="24"/>
                <w:szCs w:val="24"/>
                <w:lang w:val="en-US"/>
              </w:rPr>
              <w:t>I</w:t>
            </w:r>
          </w:p>
        </w:tc>
        <w:tc>
          <w:tcPr>
            <w:tcW w:w="722" w:type="dxa"/>
            <w:tcBorders>
              <w:top w:val="single" w:sz="6" w:space="0" w:color="auto"/>
              <w:left w:val="single" w:sz="4"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bCs/>
                <w:sz w:val="24"/>
                <w:szCs w:val="24"/>
                <w:lang w:val="en-US"/>
              </w:rPr>
            </w:pPr>
            <w:r w:rsidRPr="003667F2">
              <w:rPr>
                <w:rFonts w:ascii="Times New Roman" w:eastAsia="Calibri" w:hAnsi="Times New Roman" w:cs="Times New Roman"/>
                <w:bCs/>
                <w:sz w:val="24"/>
                <w:szCs w:val="24"/>
                <w:lang w:val="en-US"/>
              </w:rPr>
              <w:t>II</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bCs/>
                <w:sz w:val="24"/>
                <w:szCs w:val="24"/>
                <w:lang w:val="en-US"/>
              </w:rPr>
            </w:pPr>
            <w:r w:rsidRPr="003667F2">
              <w:rPr>
                <w:rFonts w:ascii="Times New Roman" w:eastAsia="Calibri" w:hAnsi="Times New Roman" w:cs="Times New Roman"/>
                <w:bCs/>
                <w:sz w:val="24"/>
                <w:szCs w:val="24"/>
                <w:lang w:val="en-US"/>
              </w:rPr>
              <w:t>III</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bCs/>
                <w:sz w:val="24"/>
                <w:szCs w:val="24"/>
                <w:lang w:val="en-US"/>
              </w:rPr>
            </w:pPr>
            <w:r w:rsidRPr="003667F2">
              <w:rPr>
                <w:rFonts w:ascii="Times New Roman" w:eastAsia="Calibri" w:hAnsi="Times New Roman" w:cs="Times New Roman"/>
                <w:bCs/>
                <w:sz w:val="24"/>
                <w:szCs w:val="24"/>
                <w:lang w:val="en-US"/>
              </w:rPr>
              <w:t>IV</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bCs/>
                <w:sz w:val="24"/>
                <w:szCs w:val="24"/>
                <w:lang w:val="en-US"/>
              </w:rPr>
            </w:pPr>
            <w:r w:rsidRPr="003667F2">
              <w:rPr>
                <w:rFonts w:ascii="Times New Roman" w:eastAsia="Calibri" w:hAnsi="Times New Roman" w:cs="Times New Roman"/>
                <w:bCs/>
                <w:sz w:val="24"/>
                <w:szCs w:val="24"/>
                <w:lang w:val="en-US"/>
              </w:rPr>
              <w:t>V</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bCs/>
                <w:sz w:val="24"/>
                <w:szCs w:val="24"/>
                <w:lang w:val="en-US"/>
              </w:rPr>
            </w:pPr>
            <w:r w:rsidRPr="003667F2">
              <w:rPr>
                <w:rFonts w:ascii="Times New Roman" w:eastAsia="Calibri" w:hAnsi="Times New Roman" w:cs="Times New Roman"/>
                <w:bCs/>
                <w:sz w:val="24"/>
                <w:szCs w:val="24"/>
                <w:lang w:val="en-US"/>
              </w:rPr>
              <w:t>VI</w:t>
            </w:r>
          </w:p>
        </w:tc>
        <w:tc>
          <w:tcPr>
            <w:tcW w:w="723"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bCs/>
                <w:sz w:val="24"/>
                <w:szCs w:val="24"/>
                <w:lang w:val="en-US"/>
              </w:rPr>
            </w:pPr>
            <w:r w:rsidRPr="003667F2">
              <w:rPr>
                <w:rFonts w:ascii="Times New Roman" w:eastAsia="Calibri" w:hAnsi="Times New Roman" w:cs="Times New Roman"/>
                <w:bCs/>
                <w:sz w:val="24"/>
                <w:szCs w:val="24"/>
                <w:lang w:val="en-US"/>
              </w:rPr>
              <w:t>VII</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bCs/>
                <w:sz w:val="24"/>
                <w:szCs w:val="24"/>
                <w:lang w:val="en-US"/>
              </w:rPr>
            </w:pPr>
            <w:r w:rsidRPr="003667F2">
              <w:rPr>
                <w:rFonts w:ascii="Times New Roman" w:eastAsia="Calibri" w:hAnsi="Times New Roman" w:cs="Times New Roman"/>
                <w:bCs/>
                <w:sz w:val="24"/>
                <w:szCs w:val="24"/>
                <w:lang w:val="en-US"/>
              </w:rPr>
              <w:t>VIII</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bCs/>
                <w:sz w:val="24"/>
                <w:szCs w:val="24"/>
                <w:lang w:val="en-US"/>
              </w:rPr>
            </w:pPr>
            <w:r w:rsidRPr="003667F2">
              <w:rPr>
                <w:rFonts w:ascii="Times New Roman" w:eastAsia="Calibri" w:hAnsi="Times New Roman" w:cs="Times New Roman"/>
                <w:bCs/>
                <w:sz w:val="24"/>
                <w:szCs w:val="24"/>
                <w:lang w:val="en-US"/>
              </w:rPr>
              <w:t>IX</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bCs/>
                <w:sz w:val="24"/>
                <w:szCs w:val="24"/>
                <w:lang w:val="en-US"/>
              </w:rPr>
            </w:pPr>
            <w:r w:rsidRPr="003667F2">
              <w:rPr>
                <w:rFonts w:ascii="Times New Roman" w:eastAsia="Calibri" w:hAnsi="Times New Roman" w:cs="Times New Roman"/>
                <w:bCs/>
                <w:sz w:val="24"/>
                <w:szCs w:val="24"/>
                <w:lang w:val="en-US"/>
              </w:rPr>
              <w:t>X</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bCs/>
                <w:sz w:val="24"/>
                <w:szCs w:val="24"/>
                <w:lang w:val="en-US"/>
              </w:rPr>
            </w:pPr>
            <w:r w:rsidRPr="003667F2">
              <w:rPr>
                <w:rFonts w:ascii="Times New Roman" w:eastAsia="Calibri" w:hAnsi="Times New Roman" w:cs="Times New Roman"/>
                <w:bCs/>
                <w:sz w:val="24"/>
                <w:szCs w:val="24"/>
                <w:lang w:val="en-US"/>
              </w:rPr>
              <w:t>XI</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bCs/>
                <w:sz w:val="24"/>
                <w:szCs w:val="24"/>
                <w:lang w:val="en-US"/>
              </w:rPr>
            </w:pPr>
            <w:r w:rsidRPr="003667F2">
              <w:rPr>
                <w:rFonts w:ascii="Times New Roman" w:eastAsia="Calibri" w:hAnsi="Times New Roman" w:cs="Times New Roman"/>
                <w:bCs/>
                <w:sz w:val="24"/>
                <w:szCs w:val="24"/>
                <w:lang w:val="en-US"/>
              </w:rPr>
              <w:t>XII</w:t>
            </w:r>
          </w:p>
        </w:tc>
        <w:tc>
          <w:tcPr>
            <w:tcW w:w="723"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bCs/>
                <w:sz w:val="24"/>
                <w:szCs w:val="24"/>
              </w:rPr>
            </w:pPr>
            <w:r w:rsidRPr="003667F2">
              <w:rPr>
                <w:rFonts w:ascii="Times New Roman" w:eastAsia="Calibri" w:hAnsi="Times New Roman" w:cs="Times New Roman"/>
                <w:bCs/>
                <w:sz w:val="24"/>
                <w:szCs w:val="24"/>
              </w:rPr>
              <w:t>Год</w:t>
            </w:r>
          </w:p>
        </w:tc>
      </w:tr>
      <w:tr w:rsidR="003667F2" w:rsidRPr="003667F2" w:rsidTr="00AA6A92">
        <w:trPr>
          <w:trHeight w:hRule="exact" w:val="307"/>
        </w:trPr>
        <w:tc>
          <w:tcPr>
            <w:tcW w:w="722" w:type="dxa"/>
            <w:tcBorders>
              <w:top w:val="single" w:sz="6" w:space="0" w:color="auto"/>
              <w:left w:val="single" w:sz="6" w:space="0" w:color="auto"/>
              <w:bottom w:val="single" w:sz="6" w:space="0" w:color="auto"/>
              <w:right w:val="single" w:sz="4"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sz w:val="24"/>
                <w:szCs w:val="24"/>
              </w:rPr>
            </w:pPr>
            <w:r w:rsidRPr="003667F2">
              <w:rPr>
                <w:rFonts w:ascii="Times New Roman" w:eastAsia="Calibri" w:hAnsi="Times New Roman" w:cs="Times New Roman"/>
                <w:sz w:val="24"/>
                <w:szCs w:val="24"/>
                <w:lang w:val="en-US"/>
              </w:rPr>
              <w:t>-9</w:t>
            </w:r>
            <w:r w:rsidRPr="003667F2">
              <w:rPr>
                <w:rFonts w:ascii="Times New Roman" w:eastAsia="Calibri" w:hAnsi="Times New Roman" w:cs="Times New Roman"/>
                <w:sz w:val="24"/>
                <w:szCs w:val="24"/>
              </w:rPr>
              <w:t>,4</w:t>
            </w:r>
          </w:p>
        </w:tc>
        <w:tc>
          <w:tcPr>
            <w:tcW w:w="722" w:type="dxa"/>
            <w:tcBorders>
              <w:top w:val="single" w:sz="6" w:space="0" w:color="auto"/>
              <w:left w:val="single" w:sz="4"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sz w:val="24"/>
                <w:szCs w:val="24"/>
              </w:rPr>
            </w:pPr>
            <w:r w:rsidRPr="003667F2">
              <w:rPr>
                <w:rFonts w:ascii="Times New Roman" w:eastAsia="Calibri" w:hAnsi="Times New Roman" w:cs="Times New Roman"/>
                <w:sz w:val="24"/>
                <w:szCs w:val="24"/>
              </w:rPr>
              <w:t>-8,4</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sz w:val="24"/>
                <w:szCs w:val="24"/>
              </w:rPr>
            </w:pPr>
            <w:r w:rsidRPr="003667F2">
              <w:rPr>
                <w:rFonts w:ascii="Times New Roman" w:eastAsia="Calibri" w:hAnsi="Times New Roman" w:cs="Times New Roman"/>
                <w:sz w:val="24"/>
                <w:szCs w:val="24"/>
              </w:rPr>
              <w:t>-4,0</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sz w:val="24"/>
                <w:szCs w:val="24"/>
              </w:rPr>
            </w:pPr>
            <w:r w:rsidRPr="003667F2">
              <w:rPr>
                <w:rFonts w:ascii="Times New Roman" w:eastAsia="Calibri" w:hAnsi="Times New Roman" w:cs="Times New Roman"/>
                <w:sz w:val="24"/>
                <w:szCs w:val="24"/>
              </w:rPr>
              <w:t>4,4</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sz w:val="24"/>
                <w:szCs w:val="24"/>
              </w:rPr>
            </w:pPr>
            <w:r w:rsidRPr="003667F2">
              <w:rPr>
                <w:rFonts w:ascii="Times New Roman" w:eastAsia="Calibri" w:hAnsi="Times New Roman" w:cs="Times New Roman"/>
                <w:sz w:val="24"/>
                <w:szCs w:val="24"/>
              </w:rPr>
              <w:t>11,6</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sz w:val="24"/>
                <w:szCs w:val="24"/>
              </w:rPr>
            </w:pPr>
            <w:r w:rsidRPr="003667F2">
              <w:rPr>
                <w:rFonts w:ascii="Times New Roman" w:eastAsia="Calibri" w:hAnsi="Times New Roman" w:cs="Times New Roman"/>
                <w:sz w:val="24"/>
                <w:szCs w:val="24"/>
              </w:rPr>
              <w:t>15,7</w:t>
            </w:r>
          </w:p>
        </w:tc>
        <w:tc>
          <w:tcPr>
            <w:tcW w:w="723"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sz w:val="24"/>
                <w:szCs w:val="24"/>
              </w:rPr>
            </w:pPr>
            <w:r w:rsidRPr="003667F2">
              <w:rPr>
                <w:rFonts w:ascii="Times New Roman" w:eastAsia="Calibri" w:hAnsi="Times New Roman" w:cs="Times New Roman"/>
                <w:sz w:val="24"/>
                <w:szCs w:val="24"/>
              </w:rPr>
              <w:t>17,1</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sz w:val="24"/>
                <w:szCs w:val="24"/>
              </w:rPr>
            </w:pPr>
            <w:r w:rsidRPr="003667F2">
              <w:rPr>
                <w:rFonts w:ascii="Times New Roman" w:eastAsia="Calibri" w:hAnsi="Times New Roman" w:cs="Times New Roman"/>
                <w:sz w:val="24"/>
                <w:szCs w:val="24"/>
              </w:rPr>
              <w:t>15,9</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sz w:val="24"/>
                <w:szCs w:val="24"/>
              </w:rPr>
            </w:pPr>
            <w:r w:rsidRPr="003667F2">
              <w:rPr>
                <w:rFonts w:ascii="Times New Roman" w:eastAsia="Calibri" w:hAnsi="Times New Roman" w:cs="Times New Roman"/>
                <w:sz w:val="24"/>
                <w:szCs w:val="24"/>
              </w:rPr>
              <w:t>10,4</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sz w:val="24"/>
                <w:szCs w:val="24"/>
              </w:rPr>
            </w:pPr>
            <w:r w:rsidRPr="003667F2">
              <w:rPr>
                <w:rFonts w:ascii="Times New Roman" w:eastAsia="Calibri" w:hAnsi="Times New Roman" w:cs="Times New Roman"/>
                <w:sz w:val="24"/>
                <w:szCs w:val="24"/>
              </w:rPr>
              <w:t>4,5</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sz w:val="24"/>
                <w:szCs w:val="24"/>
              </w:rPr>
            </w:pPr>
            <w:r w:rsidRPr="003667F2">
              <w:rPr>
                <w:rFonts w:ascii="Times New Roman" w:eastAsia="Calibri" w:hAnsi="Times New Roman" w:cs="Times New Roman"/>
                <w:sz w:val="24"/>
                <w:szCs w:val="24"/>
              </w:rPr>
              <w:t>-1,0</w:t>
            </w:r>
          </w:p>
        </w:tc>
        <w:tc>
          <w:tcPr>
            <w:tcW w:w="722"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sz w:val="24"/>
                <w:szCs w:val="24"/>
              </w:rPr>
            </w:pPr>
            <w:r w:rsidRPr="003667F2">
              <w:rPr>
                <w:rFonts w:ascii="Times New Roman" w:eastAsia="Calibri" w:hAnsi="Times New Roman" w:cs="Times New Roman"/>
                <w:sz w:val="24"/>
                <w:szCs w:val="24"/>
              </w:rPr>
              <w:t>-5,8</w:t>
            </w:r>
          </w:p>
        </w:tc>
        <w:tc>
          <w:tcPr>
            <w:tcW w:w="723" w:type="dxa"/>
            <w:tcBorders>
              <w:top w:val="single" w:sz="6" w:space="0" w:color="auto"/>
              <w:left w:val="single" w:sz="6" w:space="0" w:color="auto"/>
              <w:bottom w:val="single" w:sz="6" w:space="0" w:color="auto"/>
              <w:right w:val="single" w:sz="6" w:space="0" w:color="auto"/>
            </w:tcBorders>
            <w:shd w:val="clear" w:color="auto" w:fill="FFFFFF"/>
          </w:tcPr>
          <w:p w:rsidR="003667F2" w:rsidRPr="003667F2" w:rsidRDefault="003667F2" w:rsidP="003667F2">
            <w:pPr>
              <w:shd w:val="clear" w:color="auto" w:fill="FFFFFF"/>
              <w:spacing w:after="0" w:line="240" w:lineRule="auto"/>
              <w:rPr>
                <w:rFonts w:ascii="Times New Roman" w:eastAsia="Calibri" w:hAnsi="Times New Roman" w:cs="Times New Roman"/>
                <w:sz w:val="24"/>
                <w:szCs w:val="24"/>
              </w:rPr>
            </w:pPr>
            <w:r w:rsidRPr="003667F2">
              <w:rPr>
                <w:rFonts w:ascii="Times New Roman" w:eastAsia="Calibri" w:hAnsi="Times New Roman" w:cs="Times New Roman"/>
                <w:sz w:val="24"/>
                <w:szCs w:val="24"/>
              </w:rPr>
              <w:t>4,3</w:t>
            </w:r>
          </w:p>
        </w:tc>
      </w:tr>
    </w:tbl>
    <w:p w:rsidR="003667F2" w:rsidRPr="003667F2" w:rsidRDefault="003667F2" w:rsidP="003667F2">
      <w:pPr>
        <w:spacing w:after="0" w:line="240" w:lineRule="auto"/>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lastRenderedPageBreak/>
        <w:t xml:space="preserve">Самый теплый месяц – июль, со среднемесячной температурой воздуха от +17,0°С. В наиболее теплые годы температура воздуха поднимается до +34 ° C. </w:t>
      </w:r>
    </w:p>
    <w:p w:rsidR="003667F2" w:rsidRPr="003667F2" w:rsidRDefault="003667F2" w:rsidP="003667F2">
      <w:pPr>
        <w:spacing w:after="0" w:line="240" w:lineRule="auto"/>
        <w:jc w:val="both"/>
        <w:rPr>
          <w:rFonts w:ascii="Times New Roman" w:eastAsia="Times New Roman" w:hAnsi="Times New Roman" w:cs="Times New Roman"/>
          <w:bCs/>
          <w:sz w:val="28"/>
          <w:szCs w:val="28"/>
          <w:lang w:eastAsia="ru-RU"/>
        </w:rPr>
      </w:pPr>
      <w:r w:rsidRPr="003667F2">
        <w:rPr>
          <w:rFonts w:ascii="Times New Roman" w:eastAsia="Times New Roman" w:hAnsi="Times New Roman" w:cs="Times New Roman"/>
          <w:bCs/>
          <w:sz w:val="28"/>
          <w:szCs w:val="28"/>
          <w:lang w:eastAsia="ru-RU"/>
        </w:rPr>
        <w:t>Теплый период, т.е. период с положительными среднесуточными температурами воздуха, длится 213-224 дня. Переход среднесуточной температуры через 0° к положительным значениям происходит в первую декаду апреля, осенью к отрицательным значениям первую декаду ноября. Средняя многолетняя продолжительность безморозного периода 125-148 дней.</w:t>
      </w:r>
    </w:p>
    <w:p w:rsidR="003667F2" w:rsidRPr="003667F2" w:rsidRDefault="003667F2" w:rsidP="003667F2">
      <w:pPr>
        <w:spacing w:after="0" w:line="240" w:lineRule="auto"/>
        <w:jc w:val="both"/>
        <w:rPr>
          <w:rFonts w:ascii="Times New Roman" w:eastAsia="Calibri" w:hAnsi="Times New Roman" w:cs="Times New Roman"/>
          <w:bCs/>
          <w:sz w:val="28"/>
          <w:szCs w:val="28"/>
        </w:rPr>
      </w:pPr>
      <w:r w:rsidRPr="003667F2">
        <w:rPr>
          <w:rFonts w:ascii="Times New Roman" w:eastAsia="Calibri" w:hAnsi="Times New Roman" w:cs="Times New Roman"/>
          <w:sz w:val="28"/>
          <w:szCs w:val="28"/>
        </w:rPr>
        <w:t xml:space="preserve">Основным фактором, определяющим режим ветра в холодный период года, является западно-восточный перенос, обусловленный общей циркуляцией атмосферы. Зимой направление ветра определяется юго-западной периферией сибирского антициклона, т.е. с преобладанием юго-западных и южных ветров. Летом преобладают ветры северных, северо-западных и западных румбов. </w:t>
      </w:r>
      <w:r w:rsidRPr="003667F2">
        <w:rPr>
          <w:rFonts w:ascii="Times New Roman" w:eastAsia="Calibri" w:hAnsi="Times New Roman" w:cs="Times New Roman"/>
          <w:color w:val="000000"/>
          <w:sz w:val="28"/>
          <w:szCs w:val="28"/>
        </w:rPr>
        <w:t>Повторяемость направлений ветра и штилей за год</w:t>
      </w:r>
      <w:r w:rsidRPr="003667F2">
        <w:rPr>
          <w:rFonts w:ascii="Times New Roman" w:eastAsia="Calibri" w:hAnsi="Times New Roman" w:cs="Times New Roman"/>
          <w:bCs/>
          <w:sz w:val="28"/>
          <w:szCs w:val="28"/>
        </w:rPr>
        <w:t xml:space="preserve"> представлена в таблице 1.2.</w:t>
      </w:r>
    </w:p>
    <w:p w:rsidR="003667F2" w:rsidRPr="003667F2" w:rsidRDefault="003667F2" w:rsidP="003667F2">
      <w:pPr>
        <w:spacing w:after="0" w:line="240" w:lineRule="auto"/>
        <w:rPr>
          <w:rFonts w:ascii="Times New Roman" w:eastAsia="Calibri" w:hAnsi="Times New Roman" w:cs="Times New Roman"/>
          <w:sz w:val="28"/>
          <w:szCs w:val="28"/>
        </w:rPr>
      </w:pPr>
    </w:p>
    <w:p w:rsidR="003667F2" w:rsidRPr="003667F2" w:rsidRDefault="003667F2" w:rsidP="003667F2">
      <w:pPr>
        <w:shd w:val="clear" w:color="auto" w:fill="FFFFFF"/>
        <w:autoSpaceDE w:val="0"/>
        <w:autoSpaceDN w:val="0"/>
        <w:adjustRightInd w:val="0"/>
        <w:spacing w:after="0" w:line="240" w:lineRule="auto"/>
        <w:rPr>
          <w:rFonts w:ascii="Times New Roman" w:eastAsia="Calibri" w:hAnsi="Times New Roman" w:cs="Times New Roman"/>
          <w:color w:val="000000"/>
          <w:sz w:val="28"/>
          <w:szCs w:val="28"/>
        </w:rPr>
      </w:pPr>
      <w:r w:rsidRPr="003667F2">
        <w:rPr>
          <w:rFonts w:ascii="Times New Roman" w:eastAsia="Calibri" w:hAnsi="Times New Roman" w:cs="Times New Roman"/>
          <w:color w:val="000000"/>
          <w:sz w:val="28"/>
          <w:szCs w:val="28"/>
        </w:rPr>
        <w:t>Таблица 1.1-2 - Повторяемость направлений ветра и штилей за год,</w:t>
      </w:r>
    </w:p>
    <w:p w:rsidR="003667F2" w:rsidRPr="003667F2" w:rsidRDefault="003667F2" w:rsidP="003667F2">
      <w:pPr>
        <w:shd w:val="clear" w:color="auto" w:fill="FFFFFF"/>
        <w:autoSpaceDE w:val="0"/>
        <w:autoSpaceDN w:val="0"/>
        <w:adjustRightInd w:val="0"/>
        <w:spacing w:after="120" w:line="240" w:lineRule="auto"/>
        <w:rPr>
          <w:rFonts w:ascii="Times New Roman" w:eastAsia="Calibri" w:hAnsi="Times New Roman" w:cs="Times New Roman"/>
          <w:color w:val="000000"/>
          <w:sz w:val="28"/>
          <w:szCs w:val="28"/>
        </w:rPr>
      </w:pPr>
      <w:r w:rsidRPr="003667F2">
        <w:rPr>
          <w:rFonts w:ascii="Times New Roman" w:eastAsia="Calibri" w:hAnsi="Times New Roman" w:cs="Times New Roman"/>
          <w:color w:val="000000"/>
          <w:sz w:val="28"/>
          <w:szCs w:val="28"/>
        </w:rPr>
        <w:t xml:space="preserve"> по метеостанции в г. Рудня,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1062"/>
        <w:gridCol w:w="1062"/>
        <w:gridCol w:w="1062"/>
        <w:gridCol w:w="1062"/>
        <w:gridCol w:w="1063"/>
        <w:gridCol w:w="1063"/>
        <w:gridCol w:w="1063"/>
        <w:gridCol w:w="1063"/>
      </w:tblGrid>
      <w:tr w:rsidR="003667F2" w:rsidRPr="003667F2" w:rsidTr="00AA6A92">
        <w:tc>
          <w:tcPr>
            <w:tcW w:w="1062" w:type="dxa"/>
          </w:tcPr>
          <w:p w:rsidR="003667F2" w:rsidRPr="003667F2" w:rsidRDefault="003667F2" w:rsidP="003667F2">
            <w:pPr>
              <w:autoSpaceDE w:val="0"/>
              <w:autoSpaceDN w:val="0"/>
              <w:adjustRightInd w:val="0"/>
              <w:rPr>
                <w:rFonts w:ascii="Times New Roman" w:eastAsia="Calibri" w:hAnsi="Times New Roman" w:cs="Times New Roman"/>
                <w:sz w:val="24"/>
                <w:szCs w:val="24"/>
              </w:rPr>
            </w:pPr>
            <w:r w:rsidRPr="003667F2">
              <w:rPr>
                <w:rFonts w:ascii="Times New Roman" w:eastAsia="Calibri" w:hAnsi="Times New Roman" w:cs="Times New Roman"/>
                <w:sz w:val="24"/>
                <w:szCs w:val="24"/>
              </w:rPr>
              <w:t>С</w:t>
            </w:r>
          </w:p>
        </w:tc>
        <w:tc>
          <w:tcPr>
            <w:tcW w:w="1062" w:type="dxa"/>
          </w:tcPr>
          <w:p w:rsidR="003667F2" w:rsidRPr="003667F2" w:rsidRDefault="003667F2" w:rsidP="003667F2">
            <w:pPr>
              <w:autoSpaceDE w:val="0"/>
              <w:autoSpaceDN w:val="0"/>
              <w:adjustRightInd w:val="0"/>
              <w:rPr>
                <w:rFonts w:ascii="Times New Roman" w:eastAsia="Calibri" w:hAnsi="Times New Roman" w:cs="Times New Roman"/>
                <w:sz w:val="24"/>
                <w:szCs w:val="24"/>
              </w:rPr>
            </w:pPr>
            <w:r w:rsidRPr="003667F2">
              <w:rPr>
                <w:rFonts w:ascii="Times New Roman" w:eastAsia="Calibri" w:hAnsi="Times New Roman" w:cs="Times New Roman"/>
                <w:sz w:val="24"/>
                <w:szCs w:val="24"/>
              </w:rPr>
              <w:t>СВ</w:t>
            </w:r>
          </w:p>
        </w:tc>
        <w:tc>
          <w:tcPr>
            <w:tcW w:w="1062" w:type="dxa"/>
          </w:tcPr>
          <w:p w:rsidR="003667F2" w:rsidRPr="003667F2" w:rsidRDefault="003667F2" w:rsidP="003667F2">
            <w:pPr>
              <w:autoSpaceDE w:val="0"/>
              <w:autoSpaceDN w:val="0"/>
              <w:adjustRightInd w:val="0"/>
              <w:rPr>
                <w:rFonts w:ascii="Times New Roman" w:eastAsia="Calibri" w:hAnsi="Times New Roman" w:cs="Times New Roman"/>
                <w:sz w:val="24"/>
                <w:szCs w:val="24"/>
              </w:rPr>
            </w:pPr>
            <w:r w:rsidRPr="003667F2">
              <w:rPr>
                <w:rFonts w:ascii="Times New Roman" w:eastAsia="Calibri" w:hAnsi="Times New Roman" w:cs="Times New Roman"/>
                <w:sz w:val="24"/>
                <w:szCs w:val="24"/>
              </w:rPr>
              <w:t>В</w:t>
            </w:r>
          </w:p>
        </w:tc>
        <w:tc>
          <w:tcPr>
            <w:tcW w:w="1062" w:type="dxa"/>
          </w:tcPr>
          <w:p w:rsidR="003667F2" w:rsidRPr="003667F2" w:rsidRDefault="003667F2" w:rsidP="003667F2">
            <w:pPr>
              <w:autoSpaceDE w:val="0"/>
              <w:autoSpaceDN w:val="0"/>
              <w:adjustRightInd w:val="0"/>
              <w:rPr>
                <w:rFonts w:ascii="Times New Roman" w:eastAsia="Calibri" w:hAnsi="Times New Roman" w:cs="Times New Roman"/>
                <w:sz w:val="24"/>
                <w:szCs w:val="24"/>
              </w:rPr>
            </w:pPr>
            <w:r w:rsidRPr="003667F2">
              <w:rPr>
                <w:rFonts w:ascii="Times New Roman" w:eastAsia="Calibri" w:hAnsi="Times New Roman" w:cs="Times New Roman"/>
                <w:sz w:val="24"/>
                <w:szCs w:val="24"/>
              </w:rPr>
              <w:t>ЮВ</w:t>
            </w:r>
          </w:p>
        </w:tc>
        <w:tc>
          <w:tcPr>
            <w:tcW w:w="1062" w:type="dxa"/>
          </w:tcPr>
          <w:p w:rsidR="003667F2" w:rsidRPr="003667F2" w:rsidRDefault="003667F2" w:rsidP="003667F2">
            <w:pPr>
              <w:autoSpaceDE w:val="0"/>
              <w:autoSpaceDN w:val="0"/>
              <w:adjustRightInd w:val="0"/>
              <w:rPr>
                <w:rFonts w:ascii="Times New Roman" w:eastAsia="Calibri" w:hAnsi="Times New Roman" w:cs="Times New Roman"/>
                <w:sz w:val="24"/>
                <w:szCs w:val="24"/>
              </w:rPr>
            </w:pPr>
            <w:r w:rsidRPr="003667F2">
              <w:rPr>
                <w:rFonts w:ascii="Times New Roman" w:eastAsia="Calibri" w:hAnsi="Times New Roman" w:cs="Times New Roman"/>
                <w:sz w:val="24"/>
                <w:szCs w:val="24"/>
              </w:rPr>
              <w:t>Ю</w:t>
            </w:r>
          </w:p>
        </w:tc>
        <w:tc>
          <w:tcPr>
            <w:tcW w:w="1063" w:type="dxa"/>
          </w:tcPr>
          <w:p w:rsidR="003667F2" w:rsidRPr="003667F2" w:rsidRDefault="003667F2" w:rsidP="003667F2">
            <w:pPr>
              <w:autoSpaceDE w:val="0"/>
              <w:autoSpaceDN w:val="0"/>
              <w:adjustRightInd w:val="0"/>
              <w:rPr>
                <w:rFonts w:ascii="Times New Roman" w:eastAsia="Calibri" w:hAnsi="Times New Roman" w:cs="Times New Roman"/>
                <w:sz w:val="24"/>
                <w:szCs w:val="24"/>
              </w:rPr>
            </w:pPr>
            <w:r w:rsidRPr="003667F2">
              <w:rPr>
                <w:rFonts w:ascii="Times New Roman" w:eastAsia="Calibri" w:hAnsi="Times New Roman" w:cs="Times New Roman"/>
                <w:sz w:val="24"/>
                <w:szCs w:val="24"/>
              </w:rPr>
              <w:t>ЮЗ</w:t>
            </w:r>
          </w:p>
        </w:tc>
        <w:tc>
          <w:tcPr>
            <w:tcW w:w="1063" w:type="dxa"/>
          </w:tcPr>
          <w:p w:rsidR="003667F2" w:rsidRPr="003667F2" w:rsidRDefault="003667F2" w:rsidP="003667F2">
            <w:pPr>
              <w:autoSpaceDE w:val="0"/>
              <w:autoSpaceDN w:val="0"/>
              <w:adjustRightInd w:val="0"/>
              <w:rPr>
                <w:rFonts w:ascii="Times New Roman" w:eastAsia="Calibri" w:hAnsi="Times New Roman" w:cs="Times New Roman"/>
                <w:sz w:val="24"/>
                <w:szCs w:val="24"/>
              </w:rPr>
            </w:pPr>
            <w:r w:rsidRPr="003667F2">
              <w:rPr>
                <w:rFonts w:ascii="Times New Roman" w:eastAsia="Calibri" w:hAnsi="Times New Roman" w:cs="Times New Roman"/>
                <w:sz w:val="24"/>
                <w:szCs w:val="24"/>
              </w:rPr>
              <w:t>З</w:t>
            </w:r>
          </w:p>
        </w:tc>
        <w:tc>
          <w:tcPr>
            <w:tcW w:w="1063" w:type="dxa"/>
          </w:tcPr>
          <w:p w:rsidR="003667F2" w:rsidRPr="003667F2" w:rsidRDefault="003667F2" w:rsidP="003667F2">
            <w:pPr>
              <w:autoSpaceDE w:val="0"/>
              <w:autoSpaceDN w:val="0"/>
              <w:adjustRightInd w:val="0"/>
              <w:rPr>
                <w:rFonts w:ascii="Times New Roman" w:eastAsia="Calibri" w:hAnsi="Times New Roman" w:cs="Times New Roman"/>
                <w:sz w:val="24"/>
                <w:szCs w:val="24"/>
              </w:rPr>
            </w:pPr>
            <w:r w:rsidRPr="003667F2">
              <w:rPr>
                <w:rFonts w:ascii="Times New Roman" w:eastAsia="Calibri" w:hAnsi="Times New Roman" w:cs="Times New Roman"/>
                <w:sz w:val="24"/>
                <w:szCs w:val="24"/>
              </w:rPr>
              <w:t>СЗ</w:t>
            </w:r>
          </w:p>
        </w:tc>
        <w:tc>
          <w:tcPr>
            <w:tcW w:w="1063" w:type="dxa"/>
          </w:tcPr>
          <w:p w:rsidR="003667F2" w:rsidRPr="003667F2" w:rsidRDefault="003667F2" w:rsidP="003667F2">
            <w:pPr>
              <w:autoSpaceDE w:val="0"/>
              <w:autoSpaceDN w:val="0"/>
              <w:adjustRightInd w:val="0"/>
              <w:rPr>
                <w:rFonts w:ascii="Times New Roman" w:eastAsia="Calibri" w:hAnsi="Times New Roman" w:cs="Times New Roman"/>
                <w:sz w:val="24"/>
                <w:szCs w:val="24"/>
              </w:rPr>
            </w:pPr>
            <w:r w:rsidRPr="003667F2">
              <w:rPr>
                <w:rFonts w:ascii="Times New Roman" w:eastAsia="Calibri" w:hAnsi="Times New Roman" w:cs="Times New Roman"/>
                <w:sz w:val="24"/>
                <w:szCs w:val="24"/>
              </w:rPr>
              <w:t>штиль</w:t>
            </w:r>
          </w:p>
        </w:tc>
      </w:tr>
      <w:tr w:rsidR="003667F2" w:rsidRPr="003667F2" w:rsidTr="00AA6A92">
        <w:tc>
          <w:tcPr>
            <w:tcW w:w="1062" w:type="dxa"/>
          </w:tcPr>
          <w:p w:rsidR="003667F2" w:rsidRPr="003667F2" w:rsidRDefault="003667F2" w:rsidP="003667F2">
            <w:pPr>
              <w:autoSpaceDE w:val="0"/>
              <w:autoSpaceDN w:val="0"/>
              <w:adjustRightInd w:val="0"/>
              <w:rPr>
                <w:rFonts w:ascii="Times New Roman" w:eastAsia="Calibri" w:hAnsi="Times New Roman" w:cs="Times New Roman"/>
                <w:sz w:val="24"/>
                <w:szCs w:val="24"/>
                <w:lang w:val="en-US"/>
              </w:rPr>
            </w:pPr>
            <w:r w:rsidRPr="003667F2">
              <w:rPr>
                <w:rFonts w:ascii="Times New Roman" w:eastAsia="Calibri" w:hAnsi="Times New Roman" w:cs="Times New Roman"/>
                <w:sz w:val="24"/>
                <w:szCs w:val="24"/>
                <w:lang w:val="en-US"/>
              </w:rPr>
              <w:t>7</w:t>
            </w:r>
          </w:p>
        </w:tc>
        <w:tc>
          <w:tcPr>
            <w:tcW w:w="1062" w:type="dxa"/>
          </w:tcPr>
          <w:p w:rsidR="003667F2" w:rsidRPr="003667F2" w:rsidRDefault="003667F2" w:rsidP="003667F2">
            <w:pPr>
              <w:autoSpaceDE w:val="0"/>
              <w:autoSpaceDN w:val="0"/>
              <w:adjustRightInd w:val="0"/>
              <w:rPr>
                <w:rFonts w:ascii="Times New Roman" w:eastAsia="Calibri" w:hAnsi="Times New Roman" w:cs="Times New Roman"/>
                <w:sz w:val="24"/>
                <w:szCs w:val="24"/>
                <w:lang w:val="en-US"/>
              </w:rPr>
            </w:pPr>
            <w:r w:rsidRPr="003667F2">
              <w:rPr>
                <w:rFonts w:ascii="Times New Roman" w:eastAsia="Calibri" w:hAnsi="Times New Roman" w:cs="Times New Roman"/>
                <w:sz w:val="24"/>
                <w:szCs w:val="24"/>
                <w:lang w:val="en-US"/>
              </w:rPr>
              <w:t>10</w:t>
            </w:r>
          </w:p>
        </w:tc>
        <w:tc>
          <w:tcPr>
            <w:tcW w:w="1062" w:type="dxa"/>
          </w:tcPr>
          <w:p w:rsidR="003667F2" w:rsidRPr="003667F2" w:rsidRDefault="003667F2" w:rsidP="003667F2">
            <w:pPr>
              <w:autoSpaceDE w:val="0"/>
              <w:autoSpaceDN w:val="0"/>
              <w:adjustRightInd w:val="0"/>
              <w:rPr>
                <w:rFonts w:ascii="Times New Roman" w:eastAsia="Calibri" w:hAnsi="Times New Roman" w:cs="Times New Roman"/>
                <w:sz w:val="24"/>
                <w:szCs w:val="24"/>
                <w:lang w:val="en-US"/>
              </w:rPr>
            </w:pPr>
            <w:r w:rsidRPr="003667F2">
              <w:rPr>
                <w:rFonts w:ascii="Times New Roman" w:eastAsia="Calibri" w:hAnsi="Times New Roman" w:cs="Times New Roman"/>
                <w:sz w:val="24"/>
                <w:szCs w:val="24"/>
                <w:lang w:val="en-US"/>
              </w:rPr>
              <w:t>12</w:t>
            </w:r>
          </w:p>
        </w:tc>
        <w:tc>
          <w:tcPr>
            <w:tcW w:w="1062" w:type="dxa"/>
          </w:tcPr>
          <w:p w:rsidR="003667F2" w:rsidRPr="003667F2" w:rsidRDefault="003667F2" w:rsidP="003667F2">
            <w:pPr>
              <w:autoSpaceDE w:val="0"/>
              <w:autoSpaceDN w:val="0"/>
              <w:adjustRightInd w:val="0"/>
              <w:rPr>
                <w:rFonts w:ascii="Times New Roman" w:eastAsia="Calibri" w:hAnsi="Times New Roman" w:cs="Times New Roman"/>
                <w:sz w:val="24"/>
                <w:szCs w:val="24"/>
                <w:lang w:val="en-US"/>
              </w:rPr>
            </w:pPr>
            <w:r w:rsidRPr="003667F2">
              <w:rPr>
                <w:rFonts w:ascii="Times New Roman" w:eastAsia="Calibri" w:hAnsi="Times New Roman" w:cs="Times New Roman"/>
                <w:sz w:val="24"/>
                <w:szCs w:val="24"/>
                <w:lang w:val="en-US"/>
              </w:rPr>
              <w:t>12</w:t>
            </w:r>
          </w:p>
        </w:tc>
        <w:tc>
          <w:tcPr>
            <w:tcW w:w="1062" w:type="dxa"/>
          </w:tcPr>
          <w:p w:rsidR="003667F2" w:rsidRPr="003667F2" w:rsidRDefault="003667F2" w:rsidP="003667F2">
            <w:pPr>
              <w:autoSpaceDE w:val="0"/>
              <w:autoSpaceDN w:val="0"/>
              <w:adjustRightInd w:val="0"/>
              <w:rPr>
                <w:rFonts w:ascii="Times New Roman" w:eastAsia="Calibri" w:hAnsi="Times New Roman" w:cs="Times New Roman"/>
                <w:sz w:val="24"/>
                <w:szCs w:val="24"/>
                <w:lang w:val="en-US"/>
              </w:rPr>
            </w:pPr>
            <w:r w:rsidRPr="003667F2">
              <w:rPr>
                <w:rFonts w:ascii="Times New Roman" w:eastAsia="Calibri" w:hAnsi="Times New Roman" w:cs="Times New Roman"/>
                <w:sz w:val="24"/>
                <w:szCs w:val="24"/>
                <w:lang w:val="en-US"/>
              </w:rPr>
              <w:t>15</w:t>
            </w:r>
          </w:p>
        </w:tc>
        <w:tc>
          <w:tcPr>
            <w:tcW w:w="1063" w:type="dxa"/>
          </w:tcPr>
          <w:p w:rsidR="003667F2" w:rsidRPr="003667F2" w:rsidRDefault="003667F2" w:rsidP="003667F2">
            <w:pPr>
              <w:autoSpaceDE w:val="0"/>
              <w:autoSpaceDN w:val="0"/>
              <w:adjustRightInd w:val="0"/>
              <w:rPr>
                <w:rFonts w:ascii="Times New Roman" w:eastAsia="Calibri" w:hAnsi="Times New Roman" w:cs="Times New Roman"/>
                <w:sz w:val="24"/>
                <w:szCs w:val="24"/>
                <w:lang w:val="en-US"/>
              </w:rPr>
            </w:pPr>
            <w:r w:rsidRPr="003667F2">
              <w:rPr>
                <w:rFonts w:ascii="Times New Roman" w:eastAsia="Calibri" w:hAnsi="Times New Roman" w:cs="Times New Roman"/>
                <w:sz w:val="24"/>
                <w:szCs w:val="24"/>
                <w:lang w:val="en-US"/>
              </w:rPr>
              <w:t>15</w:t>
            </w:r>
          </w:p>
        </w:tc>
        <w:tc>
          <w:tcPr>
            <w:tcW w:w="1063" w:type="dxa"/>
          </w:tcPr>
          <w:p w:rsidR="003667F2" w:rsidRPr="003667F2" w:rsidRDefault="003667F2" w:rsidP="003667F2">
            <w:pPr>
              <w:autoSpaceDE w:val="0"/>
              <w:autoSpaceDN w:val="0"/>
              <w:adjustRightInd w:val="0"/>
              <w:rPr>
                <w:rFonts w:ascii="Times New Roman" w:eastAsia="Calibri" w:hAnsi="Times New Roman" w:cs="Times New Roman"/>
                <w:sz w:val="24"/>
                <w:szCs w:val="24"/>
                <w:lang w:val="en-US"/>
              </w:rPr>
            </w:pPr>
            <w:r w:rsidRPr="003667F2">
              <w:rPr>
                <w:rFonts w:ascii="Times New Roman" w:eastAsia="Calibri" w:hAnsi="Times New Roman" w:cs="Times New Roman"/>
                <w:sz w:val="24"/>
                <w:szCs w:val="24"/>
                <w:lang w:val="en-US"/>
              </w:rPr>
              <w:t>16</w:t>
            </w:r>
          </w:p>
        </w:tc>
        <w:tc>
          <w:tcPr>
            <w:tcW w:w="1063" w:type="dxa"/>
          </w:tcPr>
          <w:p w:rsidR="003667F2" w:rsidRPr="003667F2" w:rsidRDefault="003667F2" w:rsidP="003667F2">
            <w:pPr>
              <w:autoSpaceDE w:val="0"/>
              <w:autoSpaceDN w:val="0"/>
              <w:adjustRightInd w:val="0"/>
              <w:rPr>
                <w:rFonts w:ascii="Times New Roman" w:eastAsia="Calibri" w:hAnsi="Times New Roman" w:cs="Times New Roman"/>
                <w:sz w:val="24"/>
                <w:szCs w:val="24"/>
                <w:lang w:val="en-US"/>
              </w:rPr>
            </w:pPr>
            <w:r w:rsidRPr="003667F2">
              <w:rPr>
                <w:rFonts w:ascii="Times New Roman" w:eastAsia="Calibri" w:hAnsi="Times New Roman" w:cs="Times New Roman"/>
                <w:sz w:val="24"/>
                <w:szCs w:val="24"/>
                <w:lang w:val="en-US"/>
              </w:rPr>
              <w:t>13</w:t>
            </w:r>
          </w:p>
        </w:tc>
        <w:tc>
          <w:tcPr>
            <w:tcW w:w="1063" w:type="dxa"/>
          </w:tcPr>
          <w:p w:rsidR="003667F2" w:rsidRPr="003667F2" w:rsidRDefault="003667F2" w:rsidP="003667F2">
            <w:pPr>
              <w:autoSpaceDE w:val="0"/>
              <w:autoSpaceDN w:val="0"/>
              <w:adjustRightInd w:val="0"/>
              <w:rPr>
                <w:rFonts w:ascii="Times New Roman" w:eastAsia="Calibri" w:hAnsi="Times New Roman" w:cs="Times New Roman"/>
                <w:sz w:val="24"/>
                <w:szCs w:val="24"/>
                <w:lang w:val="en-US"/>
              </w:rPr>
            </w:pPr>
            <w:r w:rsidRPr="003667F2">
              <w:rPr>
                <w:rFonts w:ascii="Times New Roman" w:eastAsia="Calibri" w:hAnsi="Times New Roman" w:cs="Times New Roman"/>
                <w:sz w:val="24"/>
                <w:szCs w:val="24"/>
                <w:lang w:val="en-US"/>
              </w:rPr>
              <w:t>7</w:t>
            </w:r>
          </w:p>
        </w:tc>
      </w:tr>
    </w:tbl>
    <w:p w:rsidR="003667F2" w:rsidRPr="003667F2" w:rsidRDefault="003667F2" w:rsidP="003667F2">
      <w:pPr>
        <w:spacing w:after="0" w:line="240" w:lineRule="auto"/>
        <w:rPr>
          <w:rFonts w:ascii="Times New Roman" w:eastAsia="Calibri" w:hAnsi="Times New Roman" w:cs="Times New Roman"/>
          <w:sz w:val="28"/>
          <w:szCs w:val="28"/>
        </w:rPr>
      </w:pPr>
    </w:p>
    <w:p w:rsidR="003667F2" w:rsidRPr="003667F2" w:rsidRDefault="003667F2" w:rsidP="003667F2">
      <w:pPr>
        <w:autoSpaceDE w:val="0"/>
        <w:autoSpaceDN w:val="0"/>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Средняя скорость ветра зимой 4 - 5 м/сек, чем летом 3 – 4 м/сек.</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Кроме средних скоростей ветра, дополнительной характеристикой являются повторяемости скоростей различных величин. Наибольшую повторяемость в среднем за год имеют скорости от 2 до 5 м/с. Значительна повторяемость слабых ветров, скоростью 0-1 м/с, и ветров умеренных, 6-9 м/с. Повторяемость скоростей более 12 м/с невелика (2-5%). Вероятность сильных ветров (&gt;15 м/с) невелика. В среднем за год наблюдается 6-9 дней, а с ветром (&gt; 20 м/с) наблюдается 0.4-0.6 дней. Наибольшие скорости ветра 27-28 м/с, вероятны 1 раз в 20 лет.</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Число дней с атмосферными явлениями (туманы, метели, грозы) меняется из года в год. Наибольшее и наименьшее число дней атмосферными явлениями в разные годы за период многолетних наблюдений дает представление о пределах колебаний числа дней с неблагоприятными погодными явлениями. Средние и максимальное количество дней за многолетний период наблюдений за атмосферными явлениями представлены в таблице 1.3. </w:t>
      </w:r>
    </w:p>
    <w:p w:rsidR="003667F2" w:rsidRPr="003667F2" w:rsidRDefault="003667F2" w:rsidP="003667F2">
      <w:pPr>
        <w:spacing w:after="0" w:line="240" w:lineRule="auto"/>
        <w:rPr>
          <w:rFonts w:ascii="Times New Roman" w:eastAsia="Times New Roman" w:hAnsi="Times New Roman" w:cs="Times New Roman"/>
          <w:sz w:val="28"/>
          <w:szCs w:val="28"/>
          <w:lang w:eastAsia="ru-RU"/>
        </w:rPr>
      </w:pPr>
    </w:p>
    <w:p w:rsidR="003667F2" w:rsidRPr="003667F2" w:rsidRDefault="003667F2" w:rsidP="003667F2">
      <w:pPr>
        <w:spacing w:after="120" w:line="240" w:lineRule="auto"/>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Таблица 1.1-3 - Неблагоприятные атмосферные явления за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2041"/>
        <w:gridCol w:w="2647"/>
        <w:gridCol w:w="2645"/>
      </w:tblGrid>
      <w:tr w:rsidR="003667F2" w:rsidRPr="003667F2" w:rsidTr="00AA6A92">
        <w:tc>
          <w:tcPr>
            <w:tcW w:w="1169" w:type="pct"/>
            <w:vAlign w:val="center"/>
          </w:tcPr>
          <w:p w:rsidR="003667F2" w:rsidRPr="003667F2" w:rsidRDefault="003667F2" w:rsidP="003667F2">
            <w:pPr>
              <w:spacing w:after="0" w:line="240" w:lineRule="auto"/>
              <w:rPr>
                <w:rFonts w:ascii="Times New Roman" w:eastAsia="Times New Roman" w:hAnsi="Times New Roman" w:cs="Times New Roman"/>
                <w:sz w:val="24"/>
                <w:szCs w:val="24"/>
                <w:lang w:eastAsia="ru-RU"/>
              </w:rPr>
            </w:pPr>
            <w:r w:rsidRPr="003667F2">
              <w:rPr>
                <w:rFonts w:ascii="Times New Roman" w:eastAsia="Times New Roman" w:hAnsi="Times New Roman" w:cs="Times New Roman"/>
                <w:sz w:val="24"/>
                <w:szCs w:val="24"/>
                <w:lang w:eastAsia="ru-RU"/>
              </w:rPr>
              <w:t>Атмосферное явление</w:t>
            </w:r>
          </w:p>
        </w:tc>
        <w:tc>
          <w:tcPr>
            <w:tcW w:w="1066" w:type="pct"/>
            <w:vAlign w:val="center"/>
          </w:tcPr>
          <w:p w:rsidR="003667F2" w:rsidRPr="003667F2" w:rsidRDefault="003667F2" w:rsidP="003667F2">
            <w:pPr>
              <w:spacing w:after="0" w:line="240" w:lineRule="auto"/>
              <w:rPr>
                <w:rFonts w:ascii="Times New Roman" w:eastAsia="Times New Roman" w:hAnsi="Times New Roman" w:cs="Times New Roman"/>
                <w:sz w:val="24"/>
                <w:szCs w:val="24"/>
                <w:lang w:eastAsia="ru-RU"/>
              </w:rPr>
            </w:pPr>
            <w:r w:rsidRPr="003667F2">
              <w:rPr>
                <w:rFonts w:ascii="Times New Roman" w:eastAsia="Times New Roman" w:hAnsi="Times New Roman" w:cs="Times New Roman"/>
                <w:sz w:val="24"/>
                <w:szCs w:val="24"/>
                <w:lang w:eastAsia="ru-RU"/>
              </w:rPr>
              <w:t>Среднее число дней</w:t>
            </w:r>
          </w:p>
        </w:tc>
        <w:tc>
          <w:tcPr>
            <w:tcW w:w="1383" w:type="pct"/>
            <w:vAlign w:val="center"/>
          </w:tcPr>
          <w:p w:rsidR="003667F2" w:rsidRPr="003667F2" w:rsidRDefault="003667F2" w:rsidP="003667F2">
            <w:pPr>
              <w:spacing w:after="0" w:line="240" w:lineRule="auto"/>
              <w:rPr>
                <w:rFonts w:ascii="Times New Roman" w:eastAsia="Times New Roman" w:hAnsi="Times New Roman" w:cs="Times New Roman"/>
                <w:sz w:val="24"/>
                <w:szCs w:val="24"/>
                <w:lang w:eastAsia="ru-RU"/>
              </w:rPr>
            </w:pPr>
            <w:r w:rsidRPr="003667F2">
              <w:rPr>
                <w:rFonts w:ascii="Times New Roman" w:eastAsia="Times New Roman" w:hAnsi="Times New Roman" w:cs="Times New Roman"/>
                <w:sz w:val="24"/>
                <w:szCs w:val="24"/>
                <w:lang w:eastAsia="ru-RU"/>
              </w:rPr>
              <w:t>Максимальное число дней</w:t>
            </w:r>
          </w:p>
        </w:tc>
        <w:tc>
          <w:tcPr>
            <w:tcW w:w="1382" w:type="pct"/>
          </w:tcPr>
          <w:p w:rsidR="003667F2" w:rsidRPr="003667F2" w:rsidRDefault="003667F2" w:rsidP="003667F2">
            <w:pPr>
              <w:spacing w:after="0" w:line="240" w:lineRule="auto"/>
              <w:rPr>
                <w:rFonts w:ascii="Times New Roman" w:eastAsia="Times New Roman" w:hAnsi="Times New Roman" w:cs="Times New Roman"/>
                <w:sz w:val="24"/>
                <w:szCs w:val="24"/>
                <w:lang w:eastAsia="ru-RU"/>
              </w:rPr>
            </w:pPr>
            <w:r w:rsidRPr="003667F2">
              <w:rPr>
                <w:rFonts w:ascii="Times New Roman" w:eastAsia="Times New Roman" w:hAnsi="Times New Roman" w:cs="Times New Roman"/>
                <w:sz w:val="24"/>
                <w:szCs w:val="24"/>
                <w:lang w:eastAsia="ru-RU"/>
              </w:rPr>
              <w:t>Средняя продолжительность в день явления, ч</w:t>
            </w:r>
          </w:p>
        </w:tc>
      </w:tr>
      <w:tr w:rsidR="003667F2" w:rsidRPr="003667F2" w:rsidTr="00AA6A92">
        <w:tc>
          <w:tcPr>
            <w:tcW w:w="1169" w:type="pct"/>
          </w:tcPr>
          <w:p w:rsidR="003667F2" w:rsidRPr="003667F2" w:rsidRDefault="003667F2" w:rsidP="003667F2">
            <w:pPr>
              <w:spacing w:after="0" w:line="240" w:lineRule="auto"/>
              <w:rPr>
                <w:rFonts w:ascii="Times New Roman" w:eastAsia="Times New Roman" w:hAnsi="Times New Roman" w:cs="Times New Roman"/>
                <w:sz w:val="24"/>
                <w:szCs w:val="24"/>
                <w:lang w:eastAsia="ru-RU"/>
              </w:rPr>
            </w:pPr>
            <w:r w:rsidRPr="003667F2">
              <w:rPr>
                <w:rFonts w:ascii="Times New Roman" w:eastAsia="Times New Roman" w:hAnsi="Times New Roman" w:cs="Times New Roman"/>
                <w:sz w:val="24"/>
                <w:szCs w:val="24"/>
                <w:lang w:eastAsia="ru-RU"/>
              </w:rPr>
              <w:t>туманы</w:t>
            </w:r>
          </w:p>
        </w:tc>
        <w:tc>
          <w:tcPr>
            <w:tcW w:w="1066" w:type="pct"/>
            <w:vAlign w:val="center"/>
          </w:tcPr>
          <w:p w:rsidR="003667F2" w:rsidRPr="003667F2" w:rsidRDefault="003667F2" w:rsidP="003667F2">
            <w:pPr>
              <w:spacing w:after="0" w:line="240" w:lineRule="auto"/>
              <w:rPr>
                <w:rFonts w:ascii="Times New Roman" w:eastAsia="Times New Roman" w:hAnsi="Times New Roman" w:cs="Times New Roman"/>
                <w:sz w:val="24"/>
                <w:szCs w:val="24"/>
                <w:lang w:eastAsia="ru-RU"/>
              </w:rPr>
            </w:pPr>
            <w:r w:rsidRPr="003667F2">
              <w:rPr>
                <w:rFonts w:ascii="Times New Roman" w:eastAsia="Times New Roman" w:hAnsi="Times New Roman" w:cs="Times New Roman"/>
                <w:sz w:val="24"/>
                <w:szCs w:val="24"/>
                <w:lang w:eastAsia="ru-RU"/>
              </w:rPr>
              <w:t>76</w:t>
            </w:r>
          </w:p>
        </w:tc>
        <w:tc>
          <w:tcPr>
            <w:tcW w:w="1383" w:type="pct"/>
            <w:vAlign w:val="center"/>
          </w:tcPr>
          <w:p w:rsidR="003667F2" w:rsidRPr="003667F2" w:rsidRDefault="003667F2" w:rsidP="003667F2">
            <w:pPr>
              <w:spacing w:after="0" w:line="240" w:lineRule="auto"/>
              <w:rPr>
                <w:rFonts w:ascii="Times New Roman" w:eastAsia="Times New Roman" w:hAnsi="Times New Roman" w:cs="Times New Roman"/>
                <w:sz w:val="24"/>
                <w:szCs w:val="24"/>
                <w:lang w:eastAsia="ru-RU"/>
              </w:rPr>
            </w:pPr>
            <w:r w:rsidRPr="003667F2">
              <w:rPr>
                <w:rFonts w:ascii="Times New Roman" w:eastAsia="Times New Roman" w:hAnsi="Times New Roman" w:cs="Times New Roman"/>
                <w:sz w:val="24"/>
                <w:szCs w:val="24"/>
                <w:lang w:eastAsia="ru-RU"/>
              </w:rPr>
              <w:t>103</w:t>
            </w:r>
          </w:p>
        </w:tc>
        <w:tc>
          <w:tcPr>
            <w:tcW w:w="1382" w:type="pct"/>
          </w:tcPr>
          <w:p w:rsidR="003667F2" w:rsidRPr="003667F2" w:rsidRDefault="003667F2" w:rsidP="003667F2">
            <w:pPr>
              <w:spacing w:after="0" w:line="240" w:lineRule="auto"/>
              <w:rPr>
                <w:rFonts w:ascii="Times New Roman" w:eastAsia="Times New Roman" w:hAnsi="Times New Roman" w:cs="Times New Roman"/>
                <w:sz w:val="24"/>
                <w:szCs w:val="24"/>
                <w:lang w:eastAsia="ru-RU"/>
              </w:rPr>
            </w:pPr>
            <w:r w:rsidRPr="003667F2">
              <w:rPr>
                <w:rFonts w:ascii="Times New Roman" w:eastAsia="Times New Roman" w:hAnsi="Times New Roman" w:cs="Times New Roman"/>
                <w:sz w:val="24"/>
                <w:szCs w:val="24"/>
                <w:lang w:eastAsia="ru-RU"/>
              </w:rPr>
              <w:t>5,4</w:t>
            </w:r>
          </w:p>
        </w:tc>
      </w:tr>
      <w:tr w:rsidR="003667F2" w:rsidRPr="003667F2" w:rsidTr="00AA6A92">
        <w:tc>
          <w:tcPr>
            <w:tcW w:w="1169" w:type="pct"/>
          </w:tcPr>
          <w:p w:rsidR="003667F2" w:rsidRPr="003667F2" w:rsidRDefault="003667F2" w:rsidP="003667F2">
            <w:pPr>
              <w:spacing w:after="0" w:line="240" w:lineRule="auto"/>
              <w:rPr>
                <w:rFonts w:ascii="Times New Roman" w:eastAsia="Times New Roman" w:hAnsi="Times New Roman" w:cs="Times New Roman"/>
                <w:sz w:val="24"/>
                <w:szCs w:val="24"/>
                <w:lang w:eastAsia="ru-RU"/>
              </w:rPr>
            </w:pPr>
            <w:r w:rsidRPr="003667F2">
              <w:rPr>
                <w:rFonts w:ascii="Times New Roman" w:eastAsia="Times New Roman" w:hAnsi="Times New Roman" w:cs="Times New Roman"/>
                <w:sz w:val="24"/>
                <w:szCs w:val="24"/>
                <w:lang w:eastAsia="ru-RU"/>
              </w:rPr>
              <w:lastRenderedPageBreak/>
              <w:t>метели</w:t>
            </w:r>
          </w:p>
        </w:tc>
        <w:tc>
          <w:tcPr>
            <w:tcW w:w="1066" w:type="pct"/>
            <w:vAlign w:val="center"/>
          </w:tcPr>
          <w:p w:rsidR="003667F2" w:rsidRPr="003667F2" w:rsidRDefault="003667F2" w:rsidP="003667F2">
            <w:pPr>
              <w:spacing w:after="0" w:line="240" w:lineRule="auto"/>
              <w:rPr>
                <w:rFonts w:ascii="Times New Roman" w:eastAsia="Times New Roman" w:hAnsi="Times New Roman" w:cs="Times New Roman"/>
                <w:sz w:val="24"/>
                <w:szCs w:val="24"/>
                <w:lang w:eastAsia="ru-RU"/>
              </w:rPr>
            </w:pPr>
            <w:r w:rsidRPr="003667F2">
              <w:rPr>
                <w:rFonts w:ascii="Times New Roman" w:eastAsia="Times New Roman" w:hAnsi="Times New Roman" w:cs="Times New Roman"/>
                <w:sz w:val="24"/>
                <w:szCs w:val="24"/>
                <w:lang w:eastAsia="ru-RU"/>
              </w:rPr>
              <w:t>44</w:t>
            </w:r>
          </w:p>
        </w:tc>
        <w:tc>
          <w:tcPr>
            <w:tcW w:w="1383" w:type="pct"/>
            <w:vAlign w:val="center"/>
          </w:tcPr>
          <w:p w:rsidR="003667F2" w:rsidRPr="003667F2" w:rsidRDefault="003667F2" w:rsidP="003667F2">
            <w:pPr>
              <w:spacing w:after="0" w:line="240" w:lineRule="auto"/>
              <w:rPr>
                <w:rFonts w:ascii="Times New Roman" w:eastAsia="Times New Roman" w:hAnsi="Times New Roman" w:cs="Times New Roman"/>
                <w:sz w:val="24"/>
                <w:szCs w:val="24"/>
                <w:lang w:eastAsia="ru-RU"/>
              </w:rPr>
            </w:pPr>
            <w:r w:rsidRPr="003667F2">
              <w:rPr>
                <w:rFonts w:ascii="Times New Roman" w:eastAsia="Times New Roman" w:hAnsi="Times New Roman" w:cs="Times New Roman"/>
                <w:sz w:val="24"/>
                <w:szCs w:val="24"/>
                <w:lang w:eastAsia="ru-RU"/>
              </w:rPr>
              <w:t>79</w:t>
            </w:r>
          </w:p>
        </w:tc>
        <w:tc>
          <w:tcPr>
            <w:tcW w:w="1382" w:type="pct"/>
          </w:tcPr>
          <w:p w:rsidR="003667F2" w:rsidRPr="003667F2" w:rsidRDefault="003667F2" w:rsidP="003667F2">
            <w:pPr>
              <w:spacing w:after="0" w:line="240" w:lineRule="auto"/>
              <w:rPr>
                <w:rFonts w:ascii="Times New Roman" w:eastAsia="Times New Roman" w:hAnsi="Times New Roman" w:cs="Times New Roman"/>
                <w:sz w:val="24"/>
                <w:szCs w:val="24"/>
                <w:lang w:eastAsia="ru-RU"/>
              </w:rPr>
            </w:pPr>
            <w:r w:rsidRPr="003667F2">
              <w:rPr>
                <w:rFonts w:ascii="Times New Roman" w:eastAsia="Times New Roman" w:hAnsi="Times New Roman" w:cs="Times New Roman"/>
                <w:sz w:val="24"/>
                <w:szCs w:val="24"/>
                <w:lang w:eastAsia="ru-RU"/>
              </w:rPr>
              <w:t>8,3</w:t>
            </w:r>
          </w:p>
        </w:tc>
      </w:tr>
      <w:tr w:rsidR="003667F2" w:rsidRPr="003667F2" w:rsidTr="00AA6A92">
        <w:tc>
          <w:tcPr>
            <w:tcW w:w="1169" w:type="pct"/>
          </w:tcPr>
          <w:p w:rsidR="003667F2" w:rsidRPr="003667F2" w:rsidRDefault="003667F2" w:rsidP="003667F2">
            <w:pPr>
              <w:spacing w:after="0" w:line="240" w:lineRule="auto"/>
              <w:rPr>
                <w:rFonts w:ascii="Times New Roman" w:eastAsia="Times New Roman" w:hAnsi="Times New Roman" w:cs="Times New Roman"/>
                <w:sz w:val="24"/>
                <w:szCs w:val="24"/>
                <w:lang w:eastAsia="ru-RU"/>
              </w:rPr>
            </w:pPr>
            <w:r w:rsidRPr="003667F2">
              <w:rPr>
                <w:rFonts w:ascii="Times New Roman" w:eastAsia="Times New Roman" w:hAnsi="Times New Roman" w:cs="Times New Roman"/>
                <w:sz w:val="24"/>
                <w:szCs w:val="24"/>
                <w:lang w:eastAsia="ru-RU"/>
              </w:rPr>
              <w:t>грозы</w:t>
            </w:r>
          </w:p>
        </w:tc>
        <w:tc>
          <w:tcPr>
            <w:tcW w:w="1066" w:type="pct"/>
            <w:vAlign w:val="center"/>
          </w:tcPr>
          <w:p w:rsidR="003667F2" w:rsidRPr="003667F2" w:rsidRDefault="003667F2" w:rsidP="003667F2">
            <w:pPr>
              <w:spacing w:after="0" w:line="240" w:lineRule="auto"/>
              <w:rPr>
                <w:rFonts w:ascii="Times New Roman" w:eastAsia="Times New Roman" w:hAnsi="Times New Roman" w:cs="Times New Roman"/>
                <w:sz w:val="24"/>
                <w:szCs w:val="24"/>
                <w:lang w:eastAsia="ru-RU"/>
              </w:rPr>
            </w:pPr>
            <w:r w:rsidRPr="003667F2">
              <w:rPr>
                <w:rFonts w:ascii="Times New Roman" w:eastAsia="Times New Roman" w:hAnsi="Times New Roman" w:cs="Times New Roman"/>
                <w:sz w:val="24"/>
                <w:szCs w:val="24"/>
                <w:lang w:eastAsia="ru-RU"/>
              </w:rPr>
              <w:t>28</w:t>
            </w:r>
          </w:p>
        </w:tc>
        <w:tc>
          <w:tcPr>
            <w:tcW w:w="1383" w:type="pct"/>
            <w:vAlign w:val="center"/>
          </w:tcPr>
          <w:p w:rsidR="003667F2" w:rsidRPr="003667F2" w:rsidRDefault="003667F2" w:rsidP="003667F2">
            <w:pPr>
              <w:spacing w:after="0" w:line="240" w:lineRule="auto"/>
              <w:rPr>
                <w:rFonts w:ascii="Times New Roman" w:eastAsia="Times New Roman" w:hAnsi="Times New Roman" w:cs="Times New Roman"/>
                <w:sz w:val="24"/>
                <w:szCs w:val="24"/>
                <w:lang w:eastAsia="ru-RU"/>
              </w:rPr>
            </w:pPr>
            <w:r w:rsidRPr="003667F2">
              <w:rPr>
                <w:rFonts w:ascii="Times New Roman" w:eastAsia="Times New Roman" w:hAnsi="Times New Roman" w:cs="Times New Roman"/>
                <w:sz w:val="24"/>
                <w:szCs w:val="24"/>
                <w:lang w:eastAsia="ru-RU"/>
              </w:rPr>
              <w:t>42</w:t>
            </w:r>
          </w:p>
        </w:tc>
        <w:tc>
          <w:tcPr>
            <w:tcW w:w="1382" w:type="pct"/>
          </w:tcPr>
          <w:p w:rsidR="003667F2" w:rsidRPr="003667F2" w:rsidRDefault="003667F2" w:rsidP="003667F2">
            <w:pPr>
              <w:spacing w:after="0" w:line="240" w:lineRule="auto"/>
              <w:rPr>
                <w:rFonts w:ascii="Times New Roman" w:eastAsia="Times New Roman" w:hAnsi="Times New Roman" w:cs="Times New Roman"/>
                <w:sz w:val="24"/>
                <w:szCs w:val="24"/>
                <w:lang w:eastAsia="ru-RU"/>
              </w:rPr>
            </w:pPr>
            <w:r w:rsidRPr="003667F2">
              <w:rPr>
                <w:rFonts w:ascii="Times New Roman" w:eastAsia="Times New Roman" w:hAnsi="Times New Roman" w:cs="Times New Roman"/>
                <w:sz w:val="24"/>
                <w:szCs w:val="24"/>
                <w:lang w:eastAsia="ru-RU"/>
              </w:rPr>
              <w:t>1,9</w:t>
            </w:r>
          </w:p>
        </w:tc>
      </w:tr>
    </w:tbl>
    <w:p w:rsidR="003667F2" w:rsidRPr="003667F2" w:rsidRDefault="003667F2" w:rsidP="003667F2">
      <w:pPr>
        <w:spacing w:after="0" w:line="240" w:lineRule="auto"/>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Максимум туманов наблюдается в холодный период с октября по май, меньше всего туманов с апреля по август.</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Наиболее продолжительные  и интенсивные метели встречаются на возвышенных и открытых местах. Наибольшее число дней с метелью в среднем наблюдается в январе и феврале, несколько меньше в декабре и марте. В октябре и апреле метели бывают не ежегодно. </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Основная характеристика пространственного и временного распространения гроз мало меняется на рассматриваемой территории. Грозы преимущественно наблюдаются с апреля по октябрь. Иногда грозы отмечаются в зимние месяцы. Максимум гроз отмечается преимущественно в июле. Грозы в основном  связаны с прохождениями атмосферных фронтов. Внутримассовые грозы связаны в основном с областями низкого давления.</w:t>
      </w:r>
    </w:p>
    <w:p w:rsidR="003667F2" w:rsidRPr="003667F2" w:rsidRDefault="003667F2" w:rsidP="003667F2">
      <w:pPr>
        <w:spacing w:after="0" w:line="240" w:lineRule="auto"/>
        <w:rPr>
          <w:rFonts w:ascii="Times New Roman" w:eastAsia="Calibri" w:hAnsi="Times New Roman" w:cs="Times New Roman"/>
          <w:sz w:val="28"/>
          <w:szCs w:val="28"/>
        </w:rPr>
      </w:pPr>
    </w:p>
    <w:p w:rsidR="003667F2" w:rsidRPr="003667F2" w:rsidRDefault="003667F2" w:rsidP="003667F2">
      <w:pPr>
        <w:keepNext/>
        <w:keepLines/>
        <w:spacing w:after="60" w:line="360" w:lineRule="auto"/>
        <w:outlineLvl w:val="2"/>
        <w:rPr>
          <w:rFonts w:ascii="Times New Roman" w:eastAsia="Times New Roman" w:hAnsi="Times New Roman" w:cs="Times New Roman"/>
          <w:bCs/>
          <w:sz w:val="28"/>
          <w:szCs w:val="28"/>
        </w:rPr>
      </w:pPr>
      <w:bookmarkStart w:id="1" w:name="_Toc297637202"/>
      <w:r w:rsidRPr="003667F2">
        <w:rPr>
          <w:rFonts w:ascii="Times New Roman" w:eastAsia="Times New Roman" w:hAnsi="Times New Roman" w:cs="Times New Roman"/>
          <w:bCs/>
          <w:sz w:val="28"/>
          <w:szCs w:val="28"/>
        </w:rPr>
        <w:t>1.1.1. Агроклиматические условия</w:t>
      </w:r>
      <w:bookmarkEnd w:id="1"/>
    </w:p>
    <w:p w:rsidR="003667F2" w:rsidRPr="003667F2" w:rsidRDefault="003667F2" w:rsidP="003667F2">
      <w:pPr>
        <w:autoSpaceDE w:val="0"/>
        <w:autoSpaceDN w:val="0"/>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Территория Понизовского сельского поселения по агроклиматическим условиям относится к первому агроклиматическому району (Схема территориального планирования Смоленской области (ЦНИИП градостоительства РААСН) 2005 г.). </w:t>
      </w:r>
    </w:p>
    <w:p w:rsidR="003667F2" w:rsidRPr="003667F2" w:rsidRDefault="003667F2" w:rsidP="003667F2">
      <w:pPr>
        <w:autoSpaceDE w:val="0"/>
        <w:autoSpaceDN w:val="0"/>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Агроклиматический район, к которому относится Понизовское сельское поселение, с учетом тепло- и влагообеспеченности, характеризуется незначительными колебаниями температур, сложным рельефом и средним коэффициентом влагообеспеченности. Сумма средних суточных температур в этом районе составляет 1900-2000°, гидротермический коэффициент колеблется в пределах 1.5-1.6.</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По средним многолетним данным, заморозки кончаются в I агроклиматическом районе 14-17 мая, в пониженной части рельефа и заболоченных местах – 20 мая. В отдельные годы даты окончания заморозков значительно отклоняются от средней многолетней даты. В 10% лет заморозки могут наблюдаться в начале июня. </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Первые заморозки осенью в воздухе наблюдаются в среднем с третьей декады сентября, когда активная вегетация большинства сельскохозяйственных культур уже закончена. В годы с холодной ранней осенью первые заморозки появляются в начале сентября, иногда даже в конце августа. А в годы с теплой осенью - во второй и даже третьей декаде октября. В большинстве же лет первые ночные заморозки в воздухе бывают в конце сентября - начале октябре.</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Интенсивность заморозков меняется в зависимости от местоположения участка. Наиболее морозоопасными являются обширные лесные поляны, относительно пониженные защищенные участки, окруженные склонами, с которых стекает и на которых застаивается холодный воздух, и нижние части или основания склонов возвышенностей.</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lastRenderedPageBreak/>
        <w:t>Значение снежного покрова в сельском хозяйстве очень велико. Снежный покров является основным регулятором в жизни озимых культур в зимний период, определяя исход перезимовки и играет большую роль в период весенней вегетации, являясь главным источником запасов почвенной влаги к началу вегетационного периода.</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Первый снежный покров обычно появляется уже в первой декаде ноября, но он, как правило (в 90% лет), бывает неустойчивым. По средним многолетним данным, к концу первой декады декабря вся территория области бывает покрыта прочным снежным покровом высотой 6-9 см. К концу января снежный покров почти повсеместно бывает более 20 см и надежно предохраняет озимые культуры от вымерзания.</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По средним многолетним данным, к концу первой декады декабря вся территория поселения бывает покрыта прочным снежным покровом высотой 6-9 см. К концу января снежный покров почти повсеместно бывает более 20 см и надежно предохраняет озимые культуры от вымерзания.</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Зима длится 4-5 месяцев. Средняя дата образования устойчивого снежного покрова 30.11-2.12. Продолжительность периода с устойчивым снежным покровом по области составляет в среднем многолетнем 125-135 дней. Запас воды в снеге в конце зимы составляет в среднем 60-90 мм.</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Сход устойчивого снежного покрова, по средним многолетним данным, происходит в первой декаде апреля (7-10 апреля). В исключительно ранние теплые и поздние холодные весны разрушение и сход снежного покрова происходит значительно раньше или позже средних сроков. Наибольшая глубина промерзания почвы составляет 84-129 см. Глубина промерзания почвы зависит не только от температуры воздуха и высоты снежного покрова, но находится также в большой зависимости от характера рельефа и близости грунтовых вод к поверхности почвы, а также и от вида сельскохозяйственных угодий.</w:t>
      </w:r>
    </w:p>
    <w:p w:rsidR="003667F2" w:rsidRPr="003667F2" w:rsidRDefault="003667F2" w:rsidP="003667F2">
      <w:pPr>
        <w:spacing w:before="60" w:after="60" w:line="240" w:lineRule="auto"/>
        <w:jc w:val="center"/>
        <w:rPr>
          <w:rFonts w:ascii="Times New Roman" w:eastAsia="Calibri" w:hAnsi="Times New Roman" w:cs="Times New Roman"/>
          <w:sz w:val="28"/>
          <w:szCs w:val="28"/>
        </w:rPr>
      </w:pPr>
      <w:r w:rsidRPr="003667F2">
        <w:rPr>
          <w:rFonts w:ascii="Times New Roman" w:eastAsia="Calibri" w:hAnsi="Times New Roman" w:cs="Times New Roman"/>
          <w:sz w:val="28"/>
          <w:szCs w:val="28"/>
        </w:rPr>
        <w:t>Агрохимические условия ведения сельского хозяйства</w:t>
      </w:r>
    </w:p>
    <w:p w:rsidR="003667F2" w:rsidRPr="003667F2" w:rsidRDefault="003667F2" w:rsidP="003667F2">
      <w:pPr>
        <w:spacing w:after="0" w:line="240" w:lineRule="auto"/>
        <w:jc w:val="both"/>
        <w:rPr>
          <w:rFonts w:ascii="Times New Roman" w:eastAsia="Calibri" w:hAnsi="Times New Roman" w:cs="Times New Roman"/>
          <w:sz w:val="28"/>
          <w:szCs w:val="28"/>
        </w:rPr>
      </w:pPr>
      <w:r w:rsidRPr="003667F2">
        <w:rPr>
          <w:rFonts w:ascii="Times New Roman" w:eastAsia="Calibri" w:hAnsi="Times New Roman" w:cs="Times New Roman"/>
          <w:sz w:val="28"/>
          <w:szCs w:val="28"/>
        </w:rPr>
        <w:t>Важнейшую роль в плодородии почв, формировании высокого урожая и получении качественной продукции сельскохозяйственных культур играет содержание гумуса и питательных веществ в почве, а также её кислотность.</w:t>
      </w:r>
    </w:p>
    <w:p w:rsidR="003667F2" w:rsidRPr="003667F2" w:rsidRDefault="003667F2" w:rsidP="003667F2">
      <w:pPr>
        <w:spacing w:after="0" w:line="240" w:lineRule="auto"/>
        <w:jc w:val="both"/>
        <w:rPr>
          <w:rFonts w:ascii="Times New Roman" w:eastAsia="Calibri" w:hAnsi="Times New Roman" w:cs="Times New Roman"/>
          <w:sz w:val="28"/>
          <w:szCs w:val="28"/>
        </w:rPr>
      </w:pPr>
      <w:r w:rsidRPr="003667F2">
        <w:rPr>
          <w:rFonts w:ascii="Times New Roman" w:eastAsia="Calibri" w:hAnsi="Times New Roman" w:cs="Times New Roman"/>
          <w:sz w:val="28"/>
          <w:szCs w:val="28"/>
        </w:rPr>
        <w:t>Согласно анализу схемы «Агрохимические условия ведения сельского хозяйства», выполненной в Схеме территориального планирования Смоленской области Понизовское сельское поселение относится к благоприятной</w:t>
      </w:r>
      <w:r w:rsidRPr="003667F2">
        <w:rPr>
          <w:rFonts w:ascii="Times New Roman" w:eastAsia="Calibri" w:hAnsi="Times New Roman" w:cs="Times New Roman"/>
          <w:b/>
          <w:i/>
          <w:sz w:val="28"/>
          <w:szCs w:val="28"/>
        </w:rPr>
        <w:t xml:space="preserve"> </w:t>
      </w:r>
      <w:r w:rsidRPr="003667F2">
        <w:rPr>
          <w:rFonts w:ascii="Times New Roman" w:eastAsia="Calibri" w:hAnsi="Times New Roman" w:cs="Times New Roman"/>
          <w:sz w:val="28"/>
          <w:szCs w:val="28"/>
        </w:rPr>
        <w:t>группе сельскохозяйственных угодий обследованных территорий с почвами близкими к нейтральным и более 50% их нахождения в районе. Сюда же вошли почвы с содержанием гумуса более 2%, Р</w:t>
      </w:r>
      <w:r w:rsidRPr="003667F2">
        <w:rPr>
          <w:rFonts w:ascii="Times New Roman" w:eastAsia="Calibri" w:hAnsi="Times New Roman" w:cs="Times New Roman"/>
          <w:sz w:val="28"/>
          <w:szCs w:val="28"/>
          <w:vertAlign w:val="subscript"/>
        </w:rPr>
        <w:t>2</w:t>
      </w:r>
      <w:r w:rsidRPr="003667F2">
        <w:rPr>
          <w:rFonts w:ascii="Times New Roman" w:eastAsia="Calibri" w:hAnsi="Times New Roman" w:cs="Times New Roman"/>
          <w:sz w:val="28"/>
          <w:szCs w:val="28"/>
        </w:rPr>
        <w:t>О</w:t>
      </w:r>
      <w:r w:rsidRPr="003667F2">
        <w:rPr>
          <w:rFonts w:ascii="Times New Roman" w:eastAsia="Calibri" w:hAnsi="Times New Roman" w:cs="Times New Roman"/>
          <w:sz w:val="28"/>
          <w:szCs w:val="28"/>
          <w:vertAlign w:val="subscript"/>
        </w:rPr>
        <w:t>5</w:t>
      </w:r>
      <w:r w:rsidRPr="003667F2">
        <w:rPr>
          <w:rFonts w:ascii="Times New Roman" w:eastAsia="Calibri" w:hAnsi="Times New Roman" w:cs="Times New Roman"/>
          <w:sz w:val="28"/>
          <w:szCs w:val="28"/>
        </w:rPr>
        <w:t xml:space="preserve"> - более 15 мг на 100 г почвы и К</w:t>
      </w:r>
      <w:r w:rsidRPr="003667F2">
        <w:rPr>
          <w:rFonts w:ascii="Times New Roman" w:eastAsia="Calibri" w:hAnsi="Times New Roman" w:cs="Times New Roman"/>
          <w:sz w:val="28"/>
          <w:szCs w:val="28"/>
          <w:vertAlign w:val="subscript"/>
        </w:rPr>
        <w:t>2</w:t>
      </w:r>
      <w:r w:rsidRPr="003667F2">
        <w:rPr>
          <w:rFonts w:ascii="Times New Roman" w:eastAsia="Calibri" w:hAnsi="Times New Roman" w:cs="Times New Roman"/>
          <w:sz w:val="28"/>
          <w:szCs w:val="28"/>
        </w:rPr>
        <w:t>О более 12 мг на 100 г почвы.</w:t>
      </w:r>
    </w:p>
    <w:p w:rsidR="003667F2" w:rsidRPr="003667F2" w:rsidRDefault="003667F2" w:rsidP="003667F2">
      <w:pPr>
        <w:spacing w:after="0" w:line="240" w:lineRule="auto"/>
        <w:jc w:val="both"/>
        <w:rPr>
          <w:rFonts w:ascii="Times New Roman" w:eastAsia="Calibri" w:hAnsi="Times New Roman" w:cs="Times New Roman"/>
          <w:sz w:val="28"/>
          <w:szCs w:val="28"/>
        </w:rPr>
      </w:pPr>
      <w:r w:rsidRPr="003667F2">
        <w:rPr>
          <w:rFonts w:ascii="Times New Roman" w:eastAsia="Calibri" w:hAnsi="Times New Roman" w:cs="Times New Roman"/>
          <w:sz w:val="28"/>
          <w:szCs w:val="28"/>
        </w:rPr>
        <w:t xml:space="preserve">Оценка агрохимических условий по соотношению разных степеней благоприятности почвенно-агрохимических факторов позволило отнести территорию сельского поселения в благоприятную зону с сельскохозяйственными угодьями с более 50% почв, близких к нейтральным, с повышенным (более высоким) содержанием гумуса и питательных </w:t>
      </w:r>
      <w:r w:rsidRPr="003667F2">
        <w:rPr>
          <w:rFonts w:ascii="Times New Roman" w:eastAsia="Calibri" w:hAnsi="Times New Roman" w:cs="Times New Roman"/>
          <w:sz w:val="28"/>
          <w:szCs w:val="28"/>
        </w:rPr>
        <w:lastRenderedPageBreak/>
        <w:t>веществ; а также отсутствием неблагоприятных факторов. По показателю среднего по области бонитета почв сельскохозяйственных угодий их продуктивность находится на среднем уровне.</w:t>
      </w:r>
    </w:p>
    <w:p w:rsidR="003667F2" w:rsidRPr="003667F2" w:rsidRDefault="003667F2" w:rsidP="003667F2">
      <w:pPr>
        <w:spacing w:after="0" w:line="240" w:lineRule="auto"/>
        <w:jc w:val="both"/>
        <w:rPr>
          <w:rFonts w:ascii="Times New Roman" w:eastAsia="Calibri" w:hAnsi="Times New Roman" w:cs="Times New Roman"/>
          <w:sz w:val="28"/>
          <w:szCs w:val="28"/>
        </w:rPr>
      </w:pPr>
      <w:r w:rsidRPr="003667F2">
        <w:rPr>
          <w:rFonts w:ascii="Times New Roman" w:eastAsia="Calibri" w:hAnsi="Times New Roman" w:cs="Times New Roman"/>
          <w:sz w:val="28"/>
          <w:szCs w:val="28"/>
        </w:rPr>
        <w:t>Тем не менее, на территории сельского поселения на значительных участках сельскохозяйственных угодий требуется проводить специальные работы для сохранения существующей (нормальной) ситуации и предотвращения её ухудшения, а также рационального размещения различных видов сельскохозяйственного производства.</w:t>
      </w:r>
    </w:p>
    <w:p w:rsidR="003667F2" w:rsidRPr="003667F2" w:rsidRDefault="003667F2" w:rsidP="003667F2">
      <w:pPr>
        <w:spacing w:after="0" w:line="240" w:lineRule="auto"/>
        <w:jc w:val="both"/>
        <w:rPr>
          <w:rFonts w:ascii="Times New Roman" w:eastAsia="Calibri" w:hAnsi="Times New Roman" w:cs="Times New Roman"/>
          <w:sz w:val="28"/>
          <w:szCs w:val="28"/>
        </w:rPr>
      </w:pPr>
      <w:r w:rsidRPr="003667F2">
        <w:rPr>
          <w:rFonts w:ascii="Times New Roman" w:eastAsia="Calibri" w:hAnsi="Times New Roman" w:cs="Times New Roman"/>
          <w:sz w:val="28"/>
          <w:szCs w:val="28"/>
        </w:rPr>
        <w:t>Площади сельскохозяйственных угодий, в особенности пашни, постоянно снижаются. Сократились также площади кормовых угодий: сенокосы и пастбища. Уменьшились площади под многолетними насаждениями и площади залежных земель.</w:t>
      </w:r>
    </w:p>
    <w:p w:rsidR="003667F2" w:rsidRPr="003667F2" w:rsidRDefault="003667F2" w:rsidP="003667F2">
      <w:pPr>
        <w:spacing w:after="0" w:line="240" w:lineRule="auto"/>
        <w:jc w:val="both"/>
        <w:rPr>
          <w:rFonts w:ascii="Times New Roman" w:eastAsia="Calibri" w:hAnsi="Times New Roman" w:cs="Times New Roman"/>
          <w:sz w:val="28"/>
          <w:szCs w:val="28"/>
        </w:rPr>
      </w:pPr>
      <w:r w:rsidRPr="003667F2">
        <w:rPr>
          <w:rFonts w:ascii="Times New Roman" w:eastAsia="Calibri" w:hAnsi="Times New Roman" w:cs="Times New Roman"/>
          <w:sz w:val="28"/>
          <w:szCs w:val="28"/>
        </w:rPr>
        <w:t>Снижение площадей сельскохозяйственных угодий и особенно пашни, ведёт к ухудшению агроэкологической ситуации.</w:t>
      </w:r>
    </w:p>
    <w:p w:rsidR="003667F2" w:rsidRPr="003667F2" w:rsidRDefault="003667F2" w:rsidP="003667F2">
      <w:pPr>
        <w:spacing w:after="0" w:line="240" w:lineRule="auto"/>
        <w:jc w:val="both"/>
        <w:rPr>
          <w:rFonts w:ascii="Times New Roman" w:eastAsia="Calibri" w:hAnsi="Times New Roman" w:cs="Times New Roman"/>
          <w:sz w:val="28"/>
          <w:szCs w:val="28"/>
        </w:rPr>
      </w:pPr>
      <w:r w:rsidRPr="003667F2">
        <w:rPr>
          <w:rFonts w:ascii="Times New Roman" w:eastAsia="Calibri" w:hAnsi="Times New Roman" w:cs="Times New Roman"/>
          <w:sz w:val="28"/>
          <w:szCs w:val="28"/>
        </w:rPr>
        <w:t>В региональной схеме территориального планирования Смоленской области в соответствии с рекомендациями института «Геоэкологии» РАН Понизовское сельское поселение не отнесен к зонам благоприятного и эффективного ведения сельского хозяйства, однако, так как в поселении имеются благоприятные условия для производства соответствующей продукции его территорию можно отнести к району щадящего развития сельского хозяйства.</w:t>
      </w:r>
    </w:p>
    <w:p w:rsidR="003667F2" w:rsidRPr="003667F2" w:rsidRDefault="003667F2" w:rsidP="003667F2">
      <w:pPr>
        <w:spacing w:after="0" w:line="240" w:lineRule="auto"/>
        <w:rPr>
          <w:rFonts w:ascii="Times New Roman" w:eastAsia="Times New Roman" w:hAnsi="Times New Roman" w:cs="Times New Roman"/>
          <w:b/>
          <w:sz w:val="28"/>
          <w:szCs w:val="28"/>
          <w:lang w:eastAsia="ru-RU"/>
        </w:rPr>
      </w:pP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b/>
          <w:sz w:val="28"/>
          <w:szCs w:val="28"/>
          <w:lang w:eastAsia="ru-RU"/>
        </w:rPr>
        <w:t>Глава 1. Существующее положение в сфере производства, передачи и потребления тепловой энергии для целей теплоснабжения.</w:t>
      </w:r>
    </w:p>
    <w:p w:rsidR="003667F2" w:rsidRPr="003667F2" w:rsidRDefault="003667F2" w:rsidP="003667F2">
      <w:pPr>
        <w:spacing w:after="0" w:line="240" w:lineRule="auto"/>
        <w:rPr>
          <w:rFonts w:ascii="Times New Roman" w:eastAsia="Times New Roman" w:hAnsi="Times New Roman" w:cs="Times New Roman"/>
          <w:b/>
          <w:sz w:val="28"/>
          <w:szCs w:val="28"/>
          <w:lang w:eastAsia="ru-RU"/>
        </w:rPr>
      </w:pPr>
    </w:p>
    <w:p w:rsidR="003667F2" w:rsidRPr="003667F2" w:rsidRDefault="003667F2" w:rsidP="003667F2">
      <w:pPr>
        <w:spacing w:after="0" w:line="240" w:lineRule="auto"/>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На территории Понизовского сельского поселения Руднянского района Смоленской области расположено 3 котельных:</w:t>
      </w:r>
    </w:p>
    <w:p w:rsidR="003667F2" w:rsidRPr="003667F2" w:rsidRDefault="003667F2" w:rsidP="003667F2">
      <w:pPr>
        <w:spacing w:after="0" w:line="240" w:lineRule="auto"/>
        <w:rPr>
          <w:rFonts w:ascii="Times New Roman" w:eastAsia="Times New Roman" w:hAnsi="Times New Roman" w:cs="Times New Roman"/>
          <w:sz w:val="28"/>
          <w:szCs w:val="28"/>
          <w:lang w:eastAsia="ru-RU"/>
        </w:rPr>
      </w:pPr>
    </w:p>
    <w:p w:rsidR="003667F2" w:rsidRPr="003667F2" w:rsidRDefault="003667F2" w:rsidP="003667F2">
      <w:pPr>
        <w:spacing w:after="0" w:line="240" w:lineRule="auto"/>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Рассмотрим структуры тепловых сетей вышеперечисленных котельных.</w:t>
      </w:r>
    </w:p>
    <w:p w:rsidR="003667F2" w:rsidRPr="003667F2" w:rsidRDefault="003667F2" w:rsidP="003667F2">
      <w:pPr>
        <w:spacing w:after="0" w:line="240" w:lineRule="auto"/>
        <w:rPr>
          <w:rFonts w:ascii="Times New Roman" w:eastAsia="Times New Roman" w:hAnsi="Times New Roman" w:cs="Times New Roman"/>
          <w:sz w:val="28"/>
          <w:szCs w:val="28"/>
          <w:lang w:eastAsia="ru-RU"/>
        </w:rPr>
      </w:pPr>
    </w:p>
    <w:p w:rsidR="00C31BCD" w:rsidRDefault="003667F2" w:rsidP="003667F2">
      <w:pPr>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sz w:val="28"/>
          <w:szCs w:val="28"/>
          <w:u w:val="single"/>
          <w:lang w:eastAsia="ru-RU"/>
        </w:rPr>
        <w:t xml:space="preserve">1.1.Структура тепловой  сети в с. Понизовье   Руднянского района </w:t>
      </w:r>
    </w:p>
    <w:p w:rsidR="003667F2" w:rsidRDefault="003667F2" w:rsidP="003667F2">
      <w:pPr>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sz w:val="28"/>
          <w:szCs w:val="28"/>
          <w:u w:val="single"/>
          <w:lang w:eastAsia="ru-RU"/>
        </w:rPr>
        <w:t xml:space="preserve">Смоленской области  </w:t>
      </w:r>
    </w:p>
    <w:p w:rsidR="00C31BCD" w:rsidRDefault="00C31BCD" w:rsidP="003667F2">
      <w:pPr>
        <w:spacing w:after="0" w:line="240" w:lineRule="auto"/>
        <w:jc w:val="center"/>
        <w:rPr>
          <w:rFonts w:ascii="Times New Roman" w:eastAsia="Times New Roman" w:hAnsi="Times New Roman" w:cs="Times New Roman"/>
          <w:sz w:val="28"/>
          <w:szCs w:val="28"/>
          <w:u w:val="single"/>
          <w:lang w:eastAsia="ru-RU"/>
        </w:rPr>
      </w:pPr>
    </w:p>
    <w:p w:rsidR="00C31BCD" w:rsidRDefault="00C31BCD" w:rsidP="003667F2">
      <w:pPr>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66432" behindDoc="0" locked="0" layoutInCell="1" allowOverlap="1" wp14:anchorId="1357B1E1" wp14:editId="264FC69A">
                <wp:simplePos x="0" y="0"/>
                <wp:positionH relativeFrom="column">
                  <wp:posOffset>1624965</wp:posOffset>
                </wp:positionH>
                <wp:positionV relativeFrom="paragraph">
                  <wp:posOffset>5715</wp:posOffset>
                </wp:positionV>
                <wp:extent cx="914400" cy="647700"/>
                <wp:effectExtent l="0" t="0" r="19050" b="19050"/>
                <wp:wrapNone/>
                <wp:docPr id="9" name="Блок-схема: процесс 9"/>
                <wp:cNvGraphicFramePr/>
                <a:graphic xmlns:a="http://schemas.openxmlformats.org/drawingml/2006/main">
                  <a:graphicData uri="http://schemas.microsoft.com/office/word/2010/wordprocessingShape">
                    <wps:wsp>
                      <wps:cNvSpPr/>
                      <wps:spPr>
                        <a:xfrm>
                          <a:off x="0" y="0"/>
                          <a:ext cx="914400" cy="647700"/>
                        </a:xfrm>
                        <a:prstGeom prst="flowChartProcess">
                          <a:avLst/>
                        </a:prstGeom>
                        <a:solidFill>
                          <a:srgbClr val="4F81BD"/>
                        </a:solidFill>
                        <a:ln w="25400" cap="flat" cmpd="sng" algn="ctr">
                          <a:solidFill>
                            <a:srgbClr val="4F81BD">
                              <a:shade val="50000"/>
                            </a:srgbClr>
                          </a:solidFill>
                          <a:prstDash val="solid"/>
                        </a:ln>
                        <a:effectLst/>
                      </wps:spPr>
                      <wps:txbx>
                        <w:txbxContent>
                          <w:p w:rsidR="009F284E" w:rsidRDefault="009F284E" w:rsidP="003667F2">
                            <w:pPr>
                              <w:jc w:val="center"/>
                            </w:pPr>
                            <w:r>
                              <w:t>Котельная школы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57B1E1" id="_x0000_t109" coordsize="21600,21600" o:spt="109" path="m,l,21600r21600,l21600,xe">
                <v:stroke joinstyle="miter"/>
                <v:path gradientshapeok="t" o:connecttype="rect"/>
              </v:shapetype>
              <v:shape id="Блок-схема: процесс 9" o:spid="_x0000_s1026" type="#_x0000_t109" style="position:absolute;left:0;text-align:left;margin-left:127.95pt;margin-top:.45pt;width:1in;height:5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" fillcolor="#4f81bd" strokecolor="#385d8a" strokeweight="2pt">
                <v:textbox>
                  <w:txbxContent>
                    <w:p w:rsidR="009F284E" w:rsidRDefault="009F284E" w:rsidP="003667F2">
                      <w:pPr>
                        <w:jc w:val="center"/>
                      </w:pPr>
                      <w:r>
                        <w:t>Котельная школы</w:t>
                      </w:r>
                    </w:p>
                  </w:txbxContent>
                </v:textbox>
              </v:shape>
            </w:pict>
          </mc:Fallback>
        </mc:AlternateContent>
      </w:r>
    </w:p>
    <w:p w:rsidR="00C31BCD" w:rsidRPr="003667F2" w:rsidRDefault="00C31BCD" w:rsidP="003667F2">
      <w:pPr>
        <w:spacing w:after="0" w:line="240" w:lineRule="auto"/>
        <w:jc w:val="center"/>
        <w:rPr>
          <w:rFonts w:ascii="Times New Roman" w:eastAsia="Times New Roman" w:hAnsi="Times New Roman" w:cs="Times New Roman"/>
          <w:sz w:val="28"/>
          <w:szCs w:val="28"/>
          <w:u w:val="single"/>
          <w:lang w:eastAsia="ru-RU"/>
        </w:rPr>
      </w:pPr>
    </w:p>
    <w:p w:rsidR="003667F2" w:rsidRPr="003667F2" w:rsidRDefault="003667F2" w:rsidP="003667F2">
      <w:pPr>
        <w:spacing w:after="0" w:line="240" w:lineRule="auto"/>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69504" behindDoc="0" locked="0" layoutInCell="1" allowOverlap="1" wp14:anchorId="0300411E" wp14:editId="3BCED5AB">
                <wp:simplePos x="0" y="0"/>
                <wp:positionH relativeFrom="column">
                  <wp:posOffset>1070610</wp:posOffset>
                </wp:positionH>
                <wp:positionV relativeFrom="paragraph">
                  <wp:posOffset>171450</wp:posOffset>
                </wp:positionV>
                <wp:extent cx="552450" cy="247650"/>
                <wp:effectExtent l="0" t="0" r="19050" b="19050"/>
                <wp:wrapNone/>
                <wp:docPr id="12" name="Прямая соединительная линия 12"/>
                <wp:cNvGraphicFramePr/>
                <a:graphic xmlns:a="http://schemas.openxmlformats.org/drawingml/2006/main">
                  <a:graphicData uri="http://schemas.microsoft.com/office/word/2010/wordprocessingShape">
                    <wps:wsp>
                      <wps:cNvCnPr/>
                      <wps:spPr>
                        <a:xfrm flipH="1">
                          <a:off x="0" y="0"/>
                          <a:ext cx="552450" cy="247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E812297" id="Прямая соединительная линия 12"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84.3pt,13.5pt" to="1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" strokecolor="#4a7ebb"/>
            </w:pict>
          </mc:Fallback>
        </mc:AlternateContent>
      </w:r>
      <w:r w:rsidRPr="003667F2">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67456" behindDoc="0" locked="0" layoutInCell="1" allowOverlap="1" wp14:anchorId="08E7DCB1" wp14:editId="420A1511">
                <wp:simplePos x="0" y="0"/>
                <wp:positionH relativeFrom="column">
                  <wp:posOffset>203835</wp:posOffset>
                </wp:positionH>
                <wp:positionV relativeFrom="paragraph">
                  <wp:posOffset>171450</wp:posOffset>
                </wp:positionV>
                <wp:extent cx="914400" cy="612140"/>
                <wp:effectExtent l="0" t="0" r="19050" b="16510"/>
                <wp:wrapNone/>
                <wp:docPr id="10" name="Блок-схема: процесс 10"/>
                <wp:cNvGraphicFramePr/>
                <a:graphic xmlns:a="http://schemas.openxmlformats.org/drawingml/2006/main">
                  <a:graphicData uri="http://schemas.microsoft.com/office/word/2010/wordprocessingShape">
                    <wps:wsp>
                      <wps:cNvSpPr/>
                      <wps:spPr>
                        <a:xfrm>
                          <a:off x="0" y="0"/>
                          <a:ext cx="914400" cy="612140"/>
                        </a:xfrm>
                        <a:prstGeom prst="flowChartProcess">
                          <a:avLst/>
                        </a:prstGeom>
                        <a:solidFill>
                          <a:srgbClr val="4F81BD"/>
                        </a:solidFill>
                        <a:ln w="25400" cap="flat" cmpd="sng" algn="ctr">
                          <a:solidFill>
                            <a:srgbClr val="4F81BD">
                              <a:shade val="50000"/>
                            </a:srgbClr>
                          </a:solidFill>
                          <a:prstDash val="solid"/>
                        </a:ln>
                        <a:effectLst/>
                      </wps:spPr>
                      <wps:txbx>
                        <w:txbxContent>
                          <w:p w:rsidR="009F284E" w:rsidRDefault="009F284E" w:rsidP="003667F2">
                            <w:pPr>
                              <w:jc w:val="center"/>
                            </w:pPr>
                            <w:r>
                              <w:t>школа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E7DCB1" id="Блок-схема: процесс 10" o:spid="_x0000_s1027" type="#_x0000_t109" style="position:absolute;margin-left:16.05pt;margin-top:13.5pt;width:1in;height:48.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" fillcolor="#4f81bd" strokecolor="#385d8a" strokeweight="2pt">
                <v:textbox>
                  <w:txbxContent>
                    <w:p w:rsidR="009F284E" w:rsidRDefault="009F284E" w:rsidP="003667F2">
                      <w:pPr>
                        <w:jc w:val="center"/>
                      </w:pPr>
                      <w:r>
                        <w:t>школа</w:t>
                      </w:r>
                    </w:p>
                  </w:txbxContent>
                </v:textbox>
              </v:shape>
            </w:pict>
          </mc:Fallback>
        </mc:AlternateContent>
      </w:r>
    </w:p>
    <w:p w:rsidR="003667F2" w:rsidRPr="00C31BCD" w:rsidRDefault="003667F2" w:rsidP="003667F2">
      <w:pPr>
        <w:spacing w:after="0" w:line="240" w:lineRule="auto"/>
        <w:rPr>
          <w:rFonts w:ascii="Times New Roman" w:eastAsia="Times New Roman" w:hAnsi="Times New Roman" w:cs="Times New Roman"/>
          <w:b/>
          <w:sz w:val="32"/>
          <w:szCs w:val="28"/>
          <w:lang w:eastAsia="ru-RU"/>
        </w:rPr>
      </w:pPr>
      <w:r w:rsidRPr="00C31BCD">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71552" behindDoc="0" locked="0" layoutInCell="1" allowOverlap="1" wp14:anchorId="3A53FAB0" wp14:editId="42C4FB71">
                <wp:simplePos x="0" y="0"/>
                <wp:positionH relativeFrom="column">
                  <wp:posOffset>4413885</wp:posOffset>
                </wp:positionH>
                <wp:positionV relativeFrom="paragraph">
                  <wp:posOffset>-3810</wp:posOffset>
                </wp:positionV>
                <wp:extent cx="914400" cy="949960"/>
                <wp:effectExtent l="0" t="0" r="19050" b="21590"/>
                <wp:wrapNone/>
                <wp:docPr id="15" name="Прямоугольник 15"/>
                <wp:cNvGraphicFramePr/>
                <a:graphic xmlns:a="http://schemas.openxmlformats.org/drawingml/2006/main">
                  <a:graphicData uri="http://schemas.microsoft.com/office/word/2010/wordprocessingShape">
                    <wps:wsp>
                      <wps:cNvSpPr/>
                      <wps:spPr>
                        <a:xfrm>
                          <a:off x="0" y="0"/>
                          <a:ext cx="914400" cy="949960"/>
                        </a:xfrm>
                        <a:prstGeom prst="rect">
                          <a:avLst/>
                        </a:prstGeom>
                        <a:solidFill>
                          <a:srgbClr val="4F81BD"/>
                        </a:solidFill>
                        <a:ln w="25400" cap="flat" cmpd="sng" algn="ctr">
                          <a:solidFill>
                            <a:srgbClr val="4F81BD">
                              <a:shade val="50000"/>
                            </a:srgbClr>
                          </a:solidFill>
                          <a:prstDash val="solid"/>
                        </a:ln>
                        <a:effectLst/>
                      </wps:spPr>
                      <wps:txbx>
                        <w:txbxContent>
                          <w:p w:rsidR="009F284E" w:rsidRDefault="009F284E" w:rsidP="003667F2">
                            <w:pPr>
                              <w:jc w:val="center"/>
                            </w:pPr>
                            <w:r>
                              <w:t>Котельная бани</w:t>
                            </w:r>
                          </w:p>
                          <w:p w:rsidR="009F284E" w:rsidRDefault="009F284E" w:rsidP="003667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53FAB0" id="Прямоугольник 15" o:spid="_x0000_s1028" style="position:absolute;margin-left:347.55pt;margin-top:-.3pt;width:1in;height:74.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" fillcolor="#4f81bd" strokecolor="#385d8a" strokeweight="2pt">
                <v:textbox>
                  <w:txbxContent>
                    <w:p w:rsidR="009F284E" w:rsidRDefault="009F284E" w:rsidP="003667F2">
                      <w:pPr>
                        <w:jc w:val="center"/>
                      </w:pPr>
                      <w:r>
                        <w:t>Котельная бани</w:t>
                      </w:r>
                    </w:p>
                    <w:p w:rsidR="009F284E" w:rsidRDefault="009F284E" w:rsidP="003667F2"/>
                  </w:txbxContent>
                </v:textbox>
              </v:rect>
            </w:pict>
          </mc:Fallback>
        </mc:AlternateContent>
      </w:r>
      <w:r w:rsidRPr="00C31BCD">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4384" behindDoc="0" locked="0" layoutInCell="1" allowOverlap="1" wp14:anchorId="00BF8AF6" wp14:editId="4F42A248">
                <wp:simplePos x="0" y="0"/>
                <wp:positionH relativeFrom="column">
                  <wp:posOffset>4180205</wp:posOffset>
                </wp:positionH>
                <wp:positionV relativeFrom="paragraph">
                  <wp:posOffset>2075180</wp:posOffset>
                </wp:positionV>
                <wp:extent cx="0" cy="0"/>
                <wp:effectExtent l="0" t="0" r="0" b="0"/>
                <wp:wrapNone/>
                <wp:docPr id="2075" name="Line 38"/>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4122FDE3" id="Line 3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29.15pt,163.4pt" to="329.15pt,1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" strokecolor="windowText">
                <v:shadow color="#eeece1 [3214]"/>
              </v:line>
            </w:pict>
          </mc:Fallback>
        </mc:AlternateContent>
      </w:r>
      <w:r w:rsidRPr="00C31BCD">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3360" behindDoc="0" locked="0" layoutInCell="1" allowOverlap="1" wp14:anchorId="439B1218" wp14:editId="2F120939">
                <wp:simplePos x="0" y="0"/>
                <wp:positionH relativeFrom="column">
                  <wp:posOffset>3027680</wp:posOffset>
                </wp:positionH>
                <wp:positionV relativeFrom="paragraph">
                  <wp:posOffset>1067435</wp:posOffset>
                </wp:positionV>
                <wp:extent cx="0" cy="0"/>
                <wp:effectExtent l="0" t="0" r="0" b="0"/>
                <wp:wrapNone/>
                <wp:docPr id="2073" name="Line 36"/>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5B0B2261" id="Line 3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8.4pt,84.05pt" to="238.4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" strokecolor="windowText">
                <v:shadow color="#eeece1 [3214]"/>
              </v:line>
            </w:pict>
          </mc:Fallback>
        </mc:AlternateContent>
      </w:r>
      <w:r w:rsidRPr="00C31BCD">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2336" behindDoc="0" locked="0" layoutInCell="1" allowOverlap="1" wp14:anchorId="6C2F35CD" wp14:editId="6A2FF494">
                <wp:simplePos x="0" y="0"/>
                <wp:positionH relativeFrom="column">
                  <wp:posOffset>-1436370</wp:posOffset>
                </wp:positionH>
                <wp:positionV relativeFrom="paragraph">
                  <wp:posOffset>4954905</wp:posOffset>
                </wp:positionV>
                <wp:extent cx="502920" cy="1007745"/>
                <wp:effectExtent l="0" t="0" r="11430" b="24130"/>
                <wp:wrapNone/>
                <wp:docPr id="206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1007745"/>
                        </a:xfrm>
                        <a:prstGeom prst="rect">
                          <a:avLst/>
                        </a:prstGeom>
                        <a:solidFill>
                          <a:srgbClr val="4F81BD"/>
                        </a:solidFill>
                        <a:ln w="9525">
                          <a:solidFill>
                            <a:sysClr val="windowText" lastClr="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F284E" w:rsidRDefault="009F284E" w:rsidP="003667F2">
                            <w:pPr>
                              <w:pStyle w:val="ab"/>
                              <w:spacing w:before="0" w:beforeAutospacing="0" w:after="0" w:afterAutospacing="0"/>
                              <w:jc w:val="center"/>
                              <w:textAlignment w:val="baseline"/>
                            </w:pPr>
                            <w:r>
                              <w:rPr>
                                <w:rFonts w:ascii="Arial" w:hAnsi="Arial" w:cstheme="minorBidi"/>
                                <w:color w:val="000000" w:themeColor="text1"/>
                                <w:kern w:val="24"/>
                              </w:rPr>
                              <w:t>д. 139</w:t>
                            </w:r>
                          </w:p>
                        </w:txbxContent>
                      </wps:txbx>
                      <wps:bodyPr vert="eaVert" wrap="none" anchor="ctr"/>
                    </wps:wsp>
                  </a:graphicData>
                </a:graphic>
              </wp:anchor>
            </w:drawing>
          </mc:Choice>
          <mc:Fallback>
            <w:pict>
              <v:rect w14:anchorId="6C2F35CD" id="Rectangle 31" o:spid="_x0000_s1029" style="position:absolute;margin-left:-113.1pt;margin-top:390.15pt;width:39.6pt;height:79.35pt;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" fillcolor="#4f81bd" strokecolor="windowText">
                <v:shadow color="#eeece1 [3214]"/>
                <v:textbox style="layout-flow:vertical-ideographic">
                  <w:txbxContent>
                    <w:p w:rsidR="009F284E" w:rsidRDefault="009F284E" w:rsidP="003667F2">
                      <w:pPr>
                        <w:pStyle w:val="ab"/>
                        <w:spacing w:before="0" w:beforeAutospacing="0" w:after="0" w:afterAutospacing="0"/>
                        <w:jc w:val="center"/>
                        <w:textAlignment w:val="baseline"/>
                      </w:pPr>
                      <w:r>
                        <w:rPr>
                          <w:rFonts w:ascii="Arial" w:hAnsi="Arial" w:cstheme="minorBidi"/>
                          <w:color w:val="000000" w:themeColor="text1"/>
                          <w:kern w:val="24"/>
                        </w:rPr>
                        <w:t>д. 139</w:t>
                      </w:r>
                    </w:p>
                  </w:txbxContent>
                </v:textbox>
              </v:rect>
            </w:pict>
          </mc:Fallback>
        </mc:AlternateContent>
      </w:r>
      <w:r w:rsidRPr="00C31BCD">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1312" behindDoc="0" locked="0" layoutInCell="1" allowOverlap="1" wp14:anchorId="7F360E02" wp14:editId="57C46015">
                <wp:simplePos x="0" y="0"/>
                <wp:positionH relativeFrom="column">
                  <wp:posOffset>-788670</wp:posOffset>
                </wp:positionH>
                <wp:positionV relativeFrom="paragraph">
                  <wp:posOffset>3658235</wp:posOffset>
                </wp:positionV>
                <wp:extent cx="0" cy="433070"/>
                <wp:effectExtent l="0" t="0" r="19050" b="24130"/>
                <wp:wrapNone/>
                <wp:docPr id="2059" name="Line 15"/>
                <wp:cNvGraphicFramePr/>
                <a:graphic xmlns:a="http://schemas.openxmlformats.org/drawingml/2006/main">
                  <a:graphicData uri="http://schemas.microsoft.com/office/word/2010/wordprocessingShape">
                    <wps:wsp>
                      <wps:cNvCnPr/>
                      <wps:spPr bwMode="auto">
                        <a:xfrm>
                          <a:off x="0" y="0"/>
                          <a:ext cx="0" cy="433070"/>
                        </a:xfrm>
                        <a:prstGeom prst="line">
                          <a:avLst/>
                        </a:prstGeom>
                        <a:noFill/>
                        <a:ln w="9525">
                          <a:solidFill>
                            <a:sysClr val="windowText" lastClr="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2769F68A" id="Line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1pt,288.05pt" to="-62.1pt,3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" strokecolor="windowText">
                <v:shadow color="#eeece1 [3214]"/>
              </v:line>
            </w:pict>
          </mc:Fallback>
        </mc:AlternateContent>
      </w: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70528" behindDoc="0" locked="0" layoutInCell="1" allowOverlap="1" wp14:anchorId="11F9C9FD" wp14:editId="36C6B5F1">
                <wp:simplePos x="0" y="0"/>
                <wp:positionH relativeFrom="column">
                  <wp:posOffset>480060</wp:posOffset>
                </wp:positionH>
                <wp:positionV relativeFrom="paragraph">
                  <wp:posOffset>170815</wp:posOffset>
                </wp:positionV>
                <wp:extent cx="57150" cy="368935"/>
                <wp:effectExtent l="0" t="0" r="19050" b="12065"/>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150" cy="36893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0878A2A" id="Прямая соединительная линия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7.8pt,13.45pt" to="42.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" strokecolor="#4a7ebb"/>
            </w:pict>
          </mc:Fallback>
        </mc:AlternateContent>
      </w: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6720FC1C" wp14:editId="7774A5B8">
                <wp:simplePos x="0" y="0"/>
                <wp:positionH relativeFrom="column">
                  <wp:posOffset>4880610</wp:posOffset>
                </wp:positionH>
                <wp:positionV relativeFrom="paragraph">
                  <wp:posOffset>130810</wp:posOffset>
                </wp:positionV>
                <wp:extent cx="914400" cy="914400"/>
                <wp:effectExtent l="0" t="0" r="19050" b="19050"/>
                <wp:wrapNone/>
                <wp:docPr id="16" name="Прямоугольник 16"/>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4F81BD"/>
                        </a:solidFill>
                        <a:ln w="25400" cap="flat" cmpd="sng" algn="ctr">
                          <a:solidFill>
                            <a:srgbClr val="4F81BD">
                              <a:shade val="50000"/>
                            </a:srgbClr>
                          </a:solidFill>
                          <a:prstDash val="solid"/>
                        </a:ln>
                        <a:effectLst/>
                      </wps:spPr>
                      <wps:txbx>
                        <w:txbxContent>
                          <w:p w:rsidR="009F284E" w:rsidRDefault="009F284E" w:rsidP="003667F2">
                            <w:pPr>
                              <w:jc w:val="center"/>
                            </w:pPr>
                            <w:r>
                              <w:t>Баня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0FC1C" id="Прямоугольник 16" o:spid="_x0000_s1030" style="position:absolute;left:0;text-align:left;margin-left:384.3pt;margin-top:10.3pt;width:1in;height:1in;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" fillcolor="#4f81bd" strokecolor="#385d8a" strokeweight="2pt">
                <v:textbox>
                  <w:txbxContent>
                    <w:p w:rsidR="009F284E" w:rsidRDefault="009F284E" w:rsidP="003667F2">
                      <w:pPr>
                        <w:jc w:val="center"/>
                      </w:pPr>
                      <w:r>
                        <w:t>Баня</w:t>
                      </w:r>
                    </w:p>
                  </w:txbxContent>
                </v:textbox>
              </v:rect>
            </w:pict>
          </mc:Fallback>
        </mc:AlternateContent>
      </w:r>
      <w:r w:rsidRPr="003667F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1068518" wp14:editId="022CD04D">
                <wp:simplePos x="0" y="0"/>
                <wp:positionH relativeFrom="column">
                  <wp:posOffset>203835</wp:posOffset>
                </wp:positionH>
                <wp:positionV relativeFrom="paragraph">
                  <wp:posOffset>130810</wp:posOffset>
                </wp:positionV>
                <wp:extent cx="914400" cy="612140"/>
                <wp:effectExtent l="0" t="0" r="19050" b="16510"/>
                <wp:wrapNone/>
                <wp:docPr id="4" name="Блок-схема: процесс 4"/>
                <wp:cNvGraphicFramePr/>
                <a:graphic xmlns:a="http://schemas.openxmlformats.org/drawingml/2006/main">
                  <a:graphicData uri="http://schemas.microsoft.com/office/word/2010/wordprocessingShape">
                    <wps:wsp>
                      <wps:cNvSpPr/>
                      <wps:spPr>
                        <a:xfrm>
                          <a:off x="0" y="0"/>
                          <a:ext cx="914400" cy="612140"/>
                        </a:xfrm>
                        <a:prstGeom prst="flowChartProcess">
                          <a:avLst/>
                        </a:prstGeom>
                        <a:solidFill>
                          <a:srgbClr val="4F81BD"/>
                        </a:solidFill>
                        <a:ln w="25400" cap="flat" cmpd="sng" algn="ctr">
                          <a:solidFill>
                            <a:srgbClr val="4F81BD">
                              <a:shade val="50000"/>
                            </a:srgbClr>
                          </a:solidFill>
                          <a:prstDash val="solid"/>
                        </a:ln>
                        <a:effectLst/>
                      </wps:spPr>
                      <wps:txbx>
                        <w:txbxContent>
                          <w:p w:rsidR="009F284E" w:rsidRDefault="009F284E" w:rsidP="003667F2">
                            <w:pPr>
                              <w:jc w:val="center"/>
                            </w:pPr>
                            <w:r>
                              <w:t>интернат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068518" id="Блок-схема: процесс 4" o:spid="_x0000_s1031" type="#_x0000_t109" style="position:absolute;left:0;text-align:left;margin-left:16.05pt;margin-top:10.3pt;width:1in;height:48.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" fillcolor="#4f81bd" strokecolor="#385d8a" strokeweight="2pt">
                <v:textbox>
                  <w:txbxContent>
                    <w:p w:rsidR="009F284E" w:rsidRDefault="009F284E" w:rsidP="003667F2">
                      <w:pPr>
                        <w:jc w:val="center"/>
                      </w:pPr>
                      <w:r>
                        <w:t>интернат</w:t>
                      </w:r>
                    </w:p>
                  </w:txbxContent>
                </v:textbox>
              </v:shape>
            </w:pict>
          </mc:Fallback>
        </mc:AlternateContent>
      </w: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68480" behindDoc="0" locked="0" layoutInCell="1" allowOverlap="1" wp14:anchorId="3F2CA19E" wp14:editId="2E410BE2">
                <wp:simplePos x="0" y="0"/>
                <wp:positionH relativeFrom="column">
                  <wp:posOffset>1889760</wp:posOffset>
                </wp:positionH>
                <wp:positionV relativeFrom="paragraph">
                  <wp:posOffset>69215</wp:posOffset>
                </wp:positionV>
                <wp:extent cx="914400" cy="990600"/>
                <wp:effectExtent l="0" t="0" r="19050" b="19050"/>
                <wp:wrapNone/>
                <wp:docPr id="11" name="Блок-схема: процесс 11"/>
                <wp:cNvGraphicFramePr/>
                <a:graphic xmlns:a="http://schemas.openxmlformats.org/drawingml/2006/main">
                  <a:graphicData uri="http://schemas.microsoft.com/office/word/2010/wordprocessingShape">
                    <wps:wsp>
                      <wps:cNvSpPr/>
                      <wps:spPr>
                        <a:xfrm>
                          <a:off x="0" y="0"/>
                          <a:ext cx="914400" cy="990600"/>
                        </a:xfrm>
                        <a:prstGeom prst="flowChartProcess">
                          <a:avLst/>
                        </a:prstGeom>
                        <a:solidFill>
                          <a:srgbClr val="4F81BD"/>
                        </a:solidFill>
                        <a:ln w="25400" cap="flat" cmpd="sng" algn="ctr">
                          <a:solidFill>
                            <a:srgbClr val="4F81BD">
                              <a:shade val="50000"/>
                            </a:srgbClr>
                          </a:solidFill>
                          <a:prstDash val="solid"/>
                        </a:ln>
                        <a:effectLst/>
                      </wps:spPr>
                      <wps:txbx>
                        <w:txbxContent>
                          <w:p w:rsidR="009F284E" w:rsidRDefault="009F284E" w:rsidP="003667F2">
                            <w:pPr>
                              <w:jc w:val="center"/>
                            </w:pPr>
                            <w:r>
                              <w:t xml:space="preserve">Ж/д </w:t>
                            </w:r>
                          </w:p>
                          <w:p w:rsidR="009F284E" w:rsidRDefault="009F284E" w:rsidP="003667F2">
                            <w:pPr>
                              <w:jc w:val="center"/>
                            </w:pPr>
                            <w:r>
                              <w:t>ул. им. Чибисова К.Н. д.8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2CA19E" id="Блок-схема: процесс 11" o:spid="_x0000_s1032" type="#_x0000_t109" style="position:absolute;left:0;text-align:left;margin-left:148.8pt;margin-top:5.45pt;width:1in;height:7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" fillcolor="#4f81bd" strokecolor="#385d8a" strokeweight="2pt">
                <v:textbox>
                  <w:txbxContent>
                    <w:p w:rsidR="009F284E" w:rsidRDefault="009F284E" w:rsidP="003667F2">
                      <w:pPr>
                        <w:jc w:val="center"/>
                      </w:pPr>
                      <w:r>
                        <w:t xml:space="preserve">Ж/д </w:t>
                      </w:r>
                    </w:p>
                    <w:p w:rsidR="009F284E" w:rsidRDefault="009F284E" w:rsidP="003667F2">
                      <w:pPr>
                        <w:jc w:val="center"/>
                      </w:pPr>
                      <w:r>
                        <w:t>ул. им. Чибисова К.Н. д.8</w:t>
                      </w:r>
                    </w:p>
                  </w:txbxContent>
                </v:textbox>
              </v:shape>
            </w:pict>
          </mc:Fallback>
        </mc:AlternateContent>
      </w: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81792" behindDoc="0" locked="0" layoutInCell="1" allowOverlap="1" wp14:anchorId="3370ED7A" wp14:editId="0E531F24">
                <wp:simplePos x="0" y="0"/>
                <wp:positionH relativeFrom="column">
                  <wp:posOffset>965835</wp:posOffset>
                </wp:positionH>
                <wp:positionV relativeFrom="paragraph">
                  <wp:posOffset>127000</wp:posOffset>
                </wp:positionV>
                <wp:extent cx="1028700" cy="523875"/>
                <wp:effectExtent l="0" t="0" r="19050" b="28575"/>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1028700" cy="5238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A4C25B" id="Прямая соединительная линия 2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05pt,10pt" to="157.0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" strokecolor="#4a7ebb"/>
            </w:pict>
          </mc:Fallback>
        </mc:AlternateContent>
      </w:r>
    </w:p>
    <w:p w:rsidR="003667F2" w:rsidRPr="003667F2" w:rsidRDefault="003667F2" w:rsidP="00C31BCD">
      <w:pPr>
        <w:spacing w:after="0" w:line="240" w:lineRule="auto"/>
        <w:rPr>
          <w:rFonts w:ascii="Times New Roman" w:eastAsia="Times New Roman" w:hAnsi="Times New Roman" w:cs="Times New Roman"/>
          <w:sz w:val="28"/>
          <w:szCs w:val="28"/>
          <w:u w:val="single"/>
          <w:lang w:eastAsia="ru-RU"/>
        </w:rPr>
      </w:pP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75648" behindDoc="0" locked="0" layoutInCell="1" allowOverlap="1" wp14:anchorId="784988FC" wp14:editId="3819144C">
                <wp:simplePos x="0" y="0"/>
                <wp:positionH relativeFrom="column">
                  <wp:posOffset>441960</wp:posOffset>
                </wp:positionH>
                <wp:positionV relativeFrom="paragraph">
                  <wp:posOffset>-3810</wp:posOffset>
                </wp:positionV>
                <wp:extent cx="914400" cy="1104900"/>
                <wp:effectExtent l="0" t="0" r="19050" b="19050"/>
                <wp:wrapNone/>
                <wp:docPr id="19" name="Прямоугольник 19"/>
                <wp:cNvGraphicFramePr/>
                <a:graphic xmlns:a="http://schemas.openxmlformats.org/drawingml/2006/main">
                  <a:graphicData uri="http://schemas.microsoft.com/office/word/2010/wordprocessingShape">
                    <wps:wsp>
                      <wps:cNvSpPr/>
                      <wps:spPr>
                        <a:xfrm>
                          <a:off x="0" y="0"/>
                          <a:ext cx="914400" cy="1104900"/>
                        </a:xfrm>
                        <a:prstGeom prst="rect">
                          <a:avLst/>
                        </a:prstGeom>
                        <a:solidFill>
                          <a:srgbClr val="4F81BD"/>
                        </a:solidFill>
                        <a:ln w="25400" cap="flat" cmpd="sng" algn="ctr">
                          <a:solidFill>
                            <a:srgbClr val="4F81BD">
                              <a:shade val="50000"/>
                            </a:srgbClr>
                          </a:solidFill>
                          <a:prstDash val="solid"/>
                        </a:ln>
                        <a:effectLst/>
                      </wps:spPr>
                      <wps:txbx>
                        <w:txbxContent>
                          <w:p w:rsidR="009F284E" w:rsidRDefault="009F284E" w:rsidP="003667F2">
                            <w:pPr>
                              <w:jc w:val="center"/>
                            </w:pPr>
                            <w:r>
                              <w:t>Ул.2-ой Социалистический переулок д.2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4988FC" id="Прямоугольник 19" o:spid="_x0000_s1033" style="position:absolute;left:0;text-align:left;margin-left:34.8pt;margin-top:-.3pt;width:1in;height:8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" fillcolor="#4f81bd" strokecolor="#385d8a" strokeweight="2pt">
                <v:textbox>
                  <w:txbxContent>
                    <w:p w:rsidR="009F284E" w:rsidRDefault="009F284E" w:rsidP="003667F2">
                      <w:pPr>
                        <w:jc w:val="center"/>
                      </w:pPr>
                      <w:r>
                        <w:t>Ул.2-ой Социалистический переулок д.2</w:t>
                      </w:r>
                    </w:p>
                  </w:txbxContent>
                </v:textbox>
              </v:rect>
            </w:pict>
          </mc:Fallback>
        </mc:AlternateContent>
      </w:r>
      <w:r w:rsidRPr="003667F2">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74624" behindDoc="0" locked="0" layoutInCell="1" allowOverlap="1" wp14:anchorId="352C7EE7" wp14:editId="070D2EDA">
                <wp:simplePos x="0" y="0"/>
                <wp:positionH relativeFrom="column">
                  <wp:posOffset>2185035</wp:posOffset>
                </wp:positionH>
                <wp:positionV relativeFrom="paragraph">
                  <wp:posOffset>-3810</wp:posOffset>
                </wp:positionV>
                <wp:extent cx="914400" cy="1023620"/>
                <wp:effectExtent l="0" t="0" r="19050" b="24130"/>
                <wp:wrapNone/>
                <wp:docPr id="18" name="Прямоугольник 18"/>
                <wp:cNvGraphicFramePr/>
                <a:graphic xmlns:a="http://schemas.openxmlformats.org/drawingml/2006/main">
                  <a:graphicData uri="http://schemas.microsoft.com/office/word/2010/wordprocessingShape">
                    <wps:wsp>
                      <wps:cNvSpPr/>
                      <wps:spPr>
                        <a:xfrm>
                          <a:off x="0" y="0"/>
                          <a:ext cx="914400" cy="1023620"/>
                        </a:xfrm>
                        <a:prstGeom prst="rect">
                          <a:avLst/>
                        </a:prstGeom>
                        <a:solidFill>
                          <a:srgbClr val="4F81BD"/>
                        </a:solidFill>
                        <a:ln w="25400" cap="flat" cmpd="sng" algn="ctr">
                          <a:solidFill>
                            <a:srgbClr val="4F81BD">
                              <a:shade val="50000"/>
                            </a:srgbClr>
                          </a:solidFill>
                          <a:prstDash val="solid"/>
                        </a:ln>
                        <a:effectLst/>
                      </wps:spPr>
                      <wps:txbx>
                        <w:txbxContent>
                          <w:p w:rsidR="009F284E" w:rsidRDefault="009F284E" w:rsidP="003667F2">
                            <w:pPr>
                              <w:jc w:val="center"/>
                            </w:pPr>
                            <w:r>
                              <w:t>Ул. 2-ой Социалистический переулок д.1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2C7EE7" id="Прямоугольник 18" o:spid="_x0000_s1034" style="position:absolute;left:0;text-align:left;margin-left:172.05pt;margin-top:-.3pt;width:1in;height:80.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" fillcolor="#4f81bd" strokecolor="#385d8a" strokeweight="2pt">
                <v:textbox>
                  <w:txbxContent>
                    <w:p w:rsidR="009F284E" w:rsidRDefault="009F284E" w:rsidP="003667F2">
                      <w:pPr>
                        <w:jc w:val="center"/>
                      </w:pPr>
                      <w:r>
                        <w:t>Ул. 2-ой Социалистический переулок д.1</w:t>
                      </w:r>
                    </w:p>
                  </w:txbxContent>
                </v:textbox>
              </v:rect>
            </w:pict>
          </mc:Fallback>
        </mc:AlternateContent>
      </w:r>
      <w:r w:rsidRPr="003667F2">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73600" behindDoc="0" locked="0" layoutInCell="1" allowOverlap="1" wp14:anchorId="1FCB06E3" wp14:editId="4AD3F3F4">
                <wp:simplePos x="0" y="0"/>
                <wp:positionH relativeFrom="column">
                  <wp:posOffset>4880610</wp:posOffset>
                </wp:positionH>
                <wp:positionV relativeFrom="paragraph">
                  <wp:posOffset>43814</wp:posOffset>
                </wp:positionV>
                <wp:extent cx="914400" cy="105727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914400" cy="1057275"/>
                        </a:xfrm>
                        <a:prstGeom prst="rect">
                          <a:avLst/>
                        </a:prstGeom>
                        <a:solidFill>
                          <a:srgbClr val="4F81BD"/>
                        </a:solidFill>
                        <a:ln w="25400" cap="flat" cmpd="sng" algn="ctr">
                          <a:solidFill>
                            <a:srgbClr val="4F81BD">
                              <a:shade val="50000"/>
                            </a:srgbClr>
                          </a:solidFill>
                          <a:prstDash val="solid"/>
                        </a:ln>
                        <a:effectLst/>
                      </wps:spPr>
                      <wps:txbx>
                        <w:txbxContent>
                          <w:p w:rsidR="009F284E" w:rsidRDefault="009F284E" w:rsidP="003667F2">
                            <w:pPr>
                              <w:jc w:val="center"/>
                            </w:pPr>
                            <w:r>
                              <w:t>Котельная ж/ф</w:t>
                            </w:r>
                          </w:p>
                          <w:p w:rsidR="009F284E" w:rsidRDefault="009F284E" w:rsidP="003667F2">
                            <w:pPr>
                              <w:jc w:val="center"/>
                            </w:pPr>
                            <w:r>
                              <w:t xml:space="preserve">Ул. им. Чибисова К.Н.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CB06E3" id="Прямоугольник 17" o:spid="_x0000_s1035" style="position:absolute;left:0;text-align:left;margin-left:384.3pt;margin-top:3.45pt;width:1in;height:83.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" fillcolor="#4f81bd" strokecolor="#385d8a" strokeweight="2pt">
                <v:textbox>
                  <w:txbxContent>
                    <w:p w:rsidR="009F284E" w:rsidRDefault="009F284E" w:rsidP="003667F2">
                      <w:pPr>
                        <w:jc w:val="center"/>
                      </w:pPr>
                      <w:r>
                        <w:t>Котельная ж/ф</w:t>
                      </w:r>
                    </w:p>
                    <w:p w:rsidR="009F284E" w:rsidRDefault="009F284E" w:rsidP="003667F2">
                      <w:pPr>
                        <w:jc w:val="center"/>
                      </w:pPr>
                      <w:r>
                        <w:t xml:space="preserve">Ул. им. Чибисова К.Н. </w:t>
                      </w:r>
                    </w:p>
                  </w:txbxContent>
                </v:textbox>
              </v:rect>
            </w:pict>
          </mc:Fallback>
        </mc:AlternateContent>
      </w: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79744" behindDoc="0" locked="0" layoutInCell="1" allowOverlap="1" wp14:anchorId="1256973A" wp14:editId="1EF45175">
                <wp:simplePos x="0" y="0"/>
                <wp:positionH relativeFrom="column">
                  <wp:posOffset>1289685</wp:posOffset>
                </wp:positionH>
                <wp:positionV relativeFrom="paragraph">
                  <wp:posOffset>177800</wp:posOffset>
                </wp:positionV>
                <wp:extent cx="895350" cy="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8953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2138F76" id="Прямая соединительная линия 23"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101.55pt,14pt" to="17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" strokecolor="#4a7ebb"/>
            </w:pict>
          </mc:Fallback>
        </mc:AlternateContent>
      </w:r>
      <w:r w:rsidRPr="003667F2">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78720" behindDoc="0" locked="0" layoutInCell="1" allowOverlap="1" wp14:anchorId="1DE5B0A0" wp14:editId="0FB5A9AB">
                <wp:simplePos x="0" y="0"/>
                <wp:positionH relativeFrom="column">
                  <wp:posOffset>3099435</wp:posOffset>
                </wp:positionH>
                <wp:positionV relativeFrom="paragraph">
                  <wp:posOffset>177800</wp:posOffset>
                </wp:positionV>
                <wp:extent cx="1781175" cy="0"/>
                <wp:effectExtent l="0" t="0" r="9525" b="19050"/>
                <wp:wrapNone/>
                <wp:docPr id="22" name="Прямая соединительная линия 22"/>
                <wp:cNvGraphicFramePr/>
                <a:graphic xmlns:a="http://schemas.openxmlformats.org/drawingml/2006/main">
                  <a:graphicData uri="http://schemas.microsoft.com/office/word/2010/wordprocessingShape">
                    <wps:wsp>
                      <wps:cNvCnPr/>
                      <wps:spPr>
                        <a:xfrm flipH="1">
                          <a:off x="0" y="0"/>
                          <a:ext cx="17811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F0809C9" id="Прямая соединительная линия 22"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244.05pt,14pt" to="384.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" strokecolor="#4a7ebb"/>
            </w:pict>
          </mc:Fallback>
        </mc:AlternateContent>
      </w: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80768" behindDoc="0" locked="0" layoutInCell="1" allowOverlap="1" wp14:anchorId="216A61D6" wp14:editId="09380884">
                <wp:simplePos x="0" y="0"/>
                <wp:positionH relativeFrom="column">
                  <wp:posOffset>889635</wp:posOffset>
                </wp:positionH>
                <wp:positionV relativeFrom="paragraph">
                  <wp:posOffset>126365</wp:posOffset>
                </wp:positionV>
                <wp:extent cx="0" cy="352425"/>
                <wp:effectExtent l="0" t="0" r="19050" b="9525"/>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2093919" id="Прямая соединительная линия 2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70.05pt,9.95pt" to="70.0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" strokecolor="#4a7ebb"/>
            </w:pict>
          </mc:Fallback>
        </mc:AlternateContent>
      </w: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77696" behindDoc="0" locked="0" layoutInCell="1" allowOverlap="1" wp14:anchorId="0816D0AA" wp14:editId="6E4FC1F4">
                <wp:simplePos x="0" y="0"/>
                <wp:positionH relativeFrom="column">
                  <wp:posOffset>2185035</wp:posOffset>
                </wp:positionH>
                <wp:positionV relativeFrom="paragraph">
                  <wp:posOffset>31750</wp:posOffset>
                </wp:positionV>
                <wp:extent cx="1343025" cy="914400"/>
                <wp:effectExtent l="0" t="0" r="28575" b="19050"/>
                <wp:wrapNone/>
                <wp:docPr id="21" name="Прямоугольник 21"/>
                <wp:cNvGraphicFramePr/>
                <a:graphic xmlns:a="http://schemas.openxmlformats.org/drawingml/2006/main">
                  <a:graphicData uri="http://schemas.microsoft.com/office/word/2010/wordprocessingShape">
                    <wps:wsp>
                      <wps:cNvSpPr/>
                      <wps:spPr>
                        <a:xfrm>
                          <a:off x="0" y="0"/>
                          <a:ext cx="1343025" cy="914400"/>
                        </a:xfrm>
                        <a:prstGeom prst="rect">
                          <a:avLst/>
                        </a:prstGeom>
                        <a:solidFill>
                          <a:srgbClr val="4F81BD"/>
                        </a:solidFill>
                        <a:ln w="25400" cap="flat" cmpd="sng" algn="ctr">
                          <a:solidFill>
                            <a:srgbClr val="4F81BD">
                              <a:shade val="50000"/>
                            </a:srgbClr>
                          </a:solidFill>
                          <a:prstDash val="solid"/>
                        </a:ln>
                        <a:effectLst/>
                      </wps:spPr>
                      <wps:txbx>
                        <w:txbxContent>
                          <w:p w:rsidR="009F284E" w:rsidRDefault="009F284E" w:rsidP="003667F2">
                            <w:pPr>
                              <w:jc w:val="center"/>
                            </w:pPr>
                            <w:r>
                              <w:t>Ул. им. Чибисова К.Н д.28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16D0AA" id="Прямоугольник 21" o:spid="_x0000_s1036" style="position:absolute;left:0;text-align:left;margin-left:172.05pt;margin-top:2.5pt;width:105.75pt;height:1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" fillcolor="#4f81bd" strokecolor="#385d8a" strokeweight="2pt">
                <v:textbox>
                  <w:txbxContent>
                    <w:p w:rsidR="009F284E" w:rsidRDefault="009F284E" w:rsidP="003667F2">
                      <w:pPr>
                        <w:jc w:val="center"/>
                      </w:pPr>
                      <w:r>
                        <w:t>Ул. им. Чибисова К.Н д.28</w:t>
                      </w:r>
                    </w:p>
                  </w:txbxContent>
                </v:textbox>
              </v:rect>
            </w:pict>
          </mc:Fallback>
        </mc:AlternateContent>
      </w:r>
    </w:p>
    <w:p w:rsidR="003667F2" w:rsidRPr="003667F2" w:rsidRDefault="00C31BCD" w:rsidP="003667F2">
      <w:pPr>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76672" behindDoc="0" locked="0" layoutInCell="1" allowOverlap="1" wp14:anchorId="610BFA18" wp14:editId="23865CD6">
                <wp:simplePos x="0" y="0"/>
                <wp:positionH relativeFrom="column">
                  <wp:posOffset>443865</wp:posOffset>
                </wp:positionH>
                <wp:positionV relativeFrom="paragraph">
                  <wp:posOffset>21590</wp:posOffset>
                </wp:positionV>
                <wp:extent cx="914400" cy="1066800"/>
                <wp:effectExtent l="0" t="0" r="19050" b="19050"/>
                <wp:wrapNone/>
                <wp:docPr id="20" name="Прямоугольник 20"/>
                <wp:cNvGraphicFramePr/>
                <a:graphic xmlns:a="http://schemas.openxmlformats.org/drawingml/2006/main">
                  <a:graphicData uri="http://schemas.microsoft.com/office/word/2010/wordprocessingShape">
                    <wps:wsp>
                      <wps:cNvSpPr/>
                      <wps:spPr>
                        <a:xfrm>
                          <a:off x="0" y="0"/>
                          <a:ext cx="914400" cy="1066800"/>
                        </a:xfrm>
                        <a:prstGeom prst="rect">
                          <a:avLst/>
                        </a:prstGeom>
                        <a:solidFill>
                          <a:srgbClr val="4F81BD"/>
                        </a:solidFill>
                        <a:ln w="25400" cap="flat" cmpd="sng" algn="ctr">
                          <a:solidFill>
                            <a:srgbClr val="4F81BD">
                              <a:shade val="50000"/>
                            </a:srgbClr>
                          </a:solidFill>
                          <a:prstDash val="solid"/>
                        </a:ln>
                        <a:effectLst/>
                      </wps:spPr>
                      <wps:txbx>
                        <w:txbxContent>
                          <w:p w:rsidR="009F284E" w:rsidRDefault="009F284E" w:rsidP="003667F2">
                            <w:pPr>
                              <w:jc w:val="center"/>
                            </w:pPr>
                            <w:r>
                              <w:t>Ул. им. Чибисова К.Н.</w:t>
                            </w:r>
                          </w:p>
                          <w:p w:rsidR="009F284E" w:rsidRDefault="009F284E" w:rsidP="003667F2">
                            <w:pPr>
                              <w:jc w:val="center"/>
                            </w:pPr>
                            <w:r>
                              <w:t>Д.26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0BFA18" id="Прямоугольник 20" o:spid="_x0000_s1037" style="position:absolute;left:0;text-align:left;margin-left:34.95pt;margin-top:1.7pt;width:1in;height:8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" fillcolor="#4f81bd" strokecolor="#385d8a" strokeweight="2pt">
                <v:textbox>
                  <w:txbxContent>
                    <w:p w:rsidR="009F284E" w:rsidRDefault="009F284E" w:rsidP="003667F2">
                      <w:pPr>
                        <w:jc w:val="center"/>
                      </w:pPr>
                      <w:r>
                        <w:t>Ул. им. Чибисова К.Н.</w:t>
                      </w:r>
                    </w:p>
                    <w:p w:rsidR="009F284E" w:rsidRDefault="009F284E" w:rsidP="003667F2">
                      <w:pPr>
                        <w:jc w:val="center"/>
                      </w:pPr>
                      <w:r>
                        <w:t>Д.26</w:t>
                      </w:r>
                    </w:p>
                  </w:txbxContent>
                </v:textbox>
              </v:rect>
            </w:pict>
          </mc:Fallback>
        </mc:AlternateContent>
      </w: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noProof/>
          <w:sz w:val="28"/>
          <w:szCs w:val="28"/>
          <w:u w:val="single"/>
          <w:lang w:eastAsia="ru-RU"/>
        </w:rPr>
        <mc:AlternateContent>
          <mc:Choice Requires="wps">
            <w:drawing>
              <wp:anchor distT="0" distB="0" distL="114300" distR="114300" simplePos="0" relativeHeight="251682816" behindDoc="0" locked="0" layoutInCell="1" allowOverlap="1" wp14:anchorId="3B64FCDC" wp14:editId="2C456435">
                <wp:simplePos x="0" y="0"/>
                <wp:positionH relativeFrom="column">
                  <wp:posOffset>1356360</wp:posOffset>
                </wp:positionH>
                <wp:positionV relativeFrom="paragraph">
                  <wp:posOffset>146685</wp:posOffset>
                </wp:positionV>
                <wp:extent cx="876300" cy="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8763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4C3D6F4" id="Прямая соединительная линия 2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06.8pt,11.55pt" to="175.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" strokecolor="#4a7ebb"/>
            </w:pict>
          </mc:Fallback>
        </mc:AlternateContent>
      </w: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p>
    <w:p w:rsidR="00AA6A92" w:rsidRDefault="00AA6A92" w:rsidP="003667F2">
      <w:pPr>
        <w:spacing w:after="0" w:line="240" w:lineRule="auto"/>
        <w:jc w:val="center"/>
        <w:rPr>
          <w:rFonts w:ascii="Times New Roman" w:eastAsia="Times New Roman" w:hAnsi="Times New Roman" w:cs="Times New Roman"/>
          <w:sz w:val="28"/>
          <w:szCs w:val="28"/>
          <w:u w:val="single"/>
          <w:lang w:eastAsia="ru-RU"/>
        </w:rPr>
      </w:pPr>
    </w:p>
    <w:p w:rsidR="00AA6A92" w:rsidRDefault="00AA6A92" w:rsidP="003667F2">
      <w:pPr>
        <w:spacing w:after="0" w:line="240" w:lineRule="auto"/>
        <w:jc w:val="center"/>
        <w:rPr>
          <w:rFonts w:ascii="Times New Roman" w:eastAsia="Times New Roman" w:hAnsi="Times New Roman" w:cs="Times New Roman"/>
          <w:sz w:val="28"/>
          <w:szCs w:val="28"/>
          <w:u w:val="single"/>
          <w:lang w:eastAsia="ru-RU"/>
        </w:rPr>
      </w:pP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sz w:val="28"/>
          <w:szCs w:val="28"/>
          <w:u w:val="single"/>
          <w:lang w:eastAsia="ru-RU"/>
        </w:rPr>
        <w:t>1.2.Тепловые нагрузки потребителей тепловой энергии</w:t>
      </w:r>
    </w:p>
    <w:p w:rsidR="003667F2" w:rsidRPr="003667F2" w:rsidRDefault="003667F2" w:rsidP="003667F2">
      <w:pPr>
        <w:spacing w:after="0" w:line="240" w:lineRule="auto"/>
        <w:rPr>
          <w:rFonts w:ascii="Times New Roman" w:eastAsia="Times New Roman" w:hAnsi="Times New Roman" w:cs="Times New Roman"/>
          <w:b/>
          <w:sz w:val="28"/>
          <w:szCs w:val="28"/>
          <w:lang w:eastAsia="ru-RU"/>
        </w:rPr>
      </w:pPr>
    </w:p>
    <w:tbl>
      <w:tblPr>
        <w:tblW w:w="105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559"/>
        <w:gridCol w:w="243"/>
        <w:gridCol w:w="3017"/>
        <w:gridCol w:w="1124"/>
        <w:gridCol w:w="1244"/>
        <w:gridCol w:w="821"/>
        <w:gridCol w:w="11"/>
        <w:gridCol w:w="1244"/>
        <w:gridCol w:w="746"/>
      </w:tblGrid>
      <w:tr w:rsidR="003667F2" w:rsidRPr="003667F2" w:rsidTr="00AA6A92">
        <w:trPr>
          <w:trHeight w:val="367"/>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3667F2" w:rsidRPr="003667F2" w:rsidRDefault="003667F2" w:rsidP="003667F2">
            <w:pPr>
              <w:spacing w:after="0" w:line="240" w:lineRule="auto"/>
              <w:jc w:val="center"/>
              <w:rPr>
                <w:rFonts w:ascii="Times New Roman" w:eastAsia="Times New Roman" w:hAnsi="Times New Roman" w:cs="Times New Roman"/>
                <w:b/>
                <w:lang w:eastAsia="ru-RU"/>
              </w:rPr>
            </w:pPr>
            <w:r w:rsidRPr="003667F2">
              <w:rPr>
                <w:rFonts w:ascii="Times New Roman" w:eastAsia="Times New Roman" w:hAnsi="Times New Roman" w:cs="Times New Roman"/>
                <w:b/>
                <w:lang w:eastAsia="ru-RU"/>
              </w:rPr>
              <w:t>№ п/п</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667F2" w:rsidRPr="003667F2" w:rsidRDefault="003667F2" w:rsidP="003667F2">
            <w:pPr>
              <w:spacing w:after="0" w:line="240" w:lineRule="auto"/>
              <w:jc w:val="center"/>
              <w:rPr>
                <w:rFonts w:ascii="Times New Roman" w:eastAsia="Times New Roman" w:hAnsi="Times New Roman" w:cs="Times New Roman"/>
                <w:b/>
                <w:lang w:eastAsia="ru-RU"/>
              </w:rPr>
            </w:pPr>
            <w:r w:rsidRPr="003667F2">
              <w:rPr>
                <w:rFonts w:ascii="Times New Roman" w:eastAsia="Times New Roman" w:hAnsi="Times New Roman" w:cs="Times New Roman"/>
                <w:b/>
                <w:lang w:eastAsia="ru-RU"/>
              </w:rPr>
              <w:t>Название котельной</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667F2" w:rsidRPr="003667F2" w:rsidRDefault="003667F2" w:rsidP="003667F2">
            <w:pPr>
              <w:spacing w:after="0" w:line="240" w:lineRule="auto"/>
              <w:jc w:val="center"/>
              <w:rPr>
                <w:rFonts w:ascii="Times New Roman" w:eastAsia="Times New Roman" w:hAnsi="Times New Roman" w:cs="Times New Roman"/>
                <w:b/>
                <w:lang w:eastAsia="ru-RU"/>
              </w:rPr>
            </w:pPr>
            <w:r w:rsidRPr="003667F2">
              <w:rPr>
                <w:rFonts w:ascii="Times New Roman" w:eastAsia="Times New Roman" w:hAnsi="Times New Roman" w:cs="Times New Roman"/>
                <w:b/>
                <w:lang w:eastAsia="ru-RU"/>
              </w:rPr>
              <w:t>Отапливаемые объекты</w:t>
            </w:r>
          </w:p>
        </w:tc>
        <w:tc>
          <w:tcPr>
            <w:tcW w:w="1124" w:type="dxa"/>
            <w:vMerge w:val="restart"/>
            <w:tcBorders>
              <w:top w:val="single" w:sz="4" w:space="0" w:color="auto"/>
              <w:left w:val="single" w:sz="4" w:space="0" w:color="auto"/>
              <w:bottom w:val="single" w:sz="4" w:space="0" w:color="auto"/>
              <w:right w:val="single" w:sz="4" w:space="0" w:color="auto"/>
            </w:tcBorders>
            <w:vAlign w:val="center"/>
            <w:hideMark/>
          </w:tcPr>
          <w:p w:rsidR="003667F2" w:rsidRPr="003667F2" w:rsidRDefault="003667F2" w:rsidP="003667F2">
            <w:pPr>
              <w:spacing w:after="0" w:line="240" w:lineRule="auto"/>
              <w:jc w:val="center"/>
              <w:rPr>
                <w:rFonts w:ascii="Times New Roman" w:eastAsia="Times New Roman" w:hAnsi="Times New Roman" w:cs="Times New Roman"/>
                <w:b/>
                <w:lang w:eastAsia="ru-RU"/>
              </w:rPr>
            </w:pPr>
            <w:r w:rsidRPr="003667F2">
              <w:rPr>
                <w:rFonts w:ascii="Times New Roman" w:eastAsia="Times New Roman" w:hAnsi="Times New Roman" w:cs="Times New Roman"/>
                <w:b/>
                <w:lang w:eastAsia="ru-RU"/>
              </w:rPr>
              <w:t>Объем отапливаемых объектов</w:t>
            </w:r>
          </w:p>
        </w:tc>
        <w:tc>
          <w:tcPr>
            <w:tcW w:w="4066" w:type="dxa"/>
            <w:gridSpan w:val="5"/>
            <w:tcBorders>
              <w:top w:val="single" w:sz="4" w:space="0" w:color="auto"/>
              <w:left w:val="single" w:sz="4" w:space="0" w:color="auto"/>
              <w:bottom w:val="single" w:sz="4" w:space="0" w:color="auto"/>
              <w:right w:val="single" w:sz="4" w:space="0" w:color="auto"/>
            </w:tcBorders>
            <w:vAlign w:val="center"/>
          </w:tcPr>
          <w:p w:rsidR="003667F2" w:rsidRPr="003667F2" w:rsidRDefault="003667F2" w:rsidP="003667F2">
            <w:pPr>
              <w:spacing w:after="0" w:line="240" w:lineRule="auto"/>
              <w:jc w:val="center"/>
              <w:rPr>
                <w:rFonts w:ascii="Times New Roman" w:eastAsia="Times New Roman" w:hAnsi="Times New Roman" w:cs="Times New Roman"/>
                <w:b/>
                <w:lang w:eastAsia="ru-RU"/>
              </w:rPr>
            </w:pPr>
            <w:r w:rsidRPr="003667F2">
              <w:rPr>
                <w:rFonts w:ascii="Times New Roman" w:eastAsia="Times New Roman" w:hAnsi="Times New Roman" w:cs="Times New Roman"/>
                <w:b/>
                <w:lang w:eastAsia="ru-RU"/>
              </w:rPr>
              <w:t>Годовое потребление</w:t>
            </w:r>
          </w:p>
          <w:p w:rsidR="003667F2" w:rsidRPr="003667F2" w:rsidRDefault="003667F2" w:rsidP="003667F2">
            <w:pPr>
              <w:spacing w:after="0" w:line="240" w:lineRule="auto"/>
              <w:jc w:val="center"/>
              <w:rPr>
                <w:rFonts w:ascii="Times New Roman" w:eastAsia="Times New Roman" w:hAnsi="Times New Roman" w:cs="Times New Roman"/>
                <w:b/>
                <w:lang w:eastAsia="ru-RU"/>
              </w:rPr>
            </w:pPr>
          </w:p>
        </w:tc>
      </w:tr>
      <w:tr w:rsidR="003667F2" w:rsidRPr="003667F2" w:rsidTr="00AA6A92">
        <w:trPr>
          <w:trHeight w:val="353"/>
        </w:trPr>
        <w:tc>
          <w:tcPr>
            <w:tcW w:w="541" w:type="dxa"/>
            <w:vMerge/>
            <w:tcBorders>
              <w:top w:val="single" w:sz="4" w:space="0" w:color="auto"/>
              <w:left w:val="single" w:sz="4" w:space="0" w:color="auto"/>
              <w:bottom w:val="single" w:sz="4" w:space="0" w:color="auto"/>
              <w:right w:val="single" w:sz="4" w:space="0" w:color="auto"/>
            </w:tcBorders>
            <w:vAlign w:val="center"/>
            <w:hideMark/>
          </w:tcPr>
          <w:p w:rsidR="003667F2" w:rsidRPr="003667F2" w:rsidRDefault="003667F2" w:rsidP="003667F2">
            <w:pPr>
              <w:spacing w:after="0" w:line="240" w:lineRule="auto"/>
              <w:jc w:val="center"/>
              <w:rPr>
                <w:rFonts w:ascii="Times New Roman" w:eastAsia="Times New Roman" w:hAnsi="Times New Roman" w:cs="Times New Roman"/>
                <w:b/>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667F2" w:rsidRPr="003667F2" w:rsidRDefault="003667F2" w:rsidP="003667F2">
            <w:pPr>
              <w:spacing w:after="0" w:line="240" w:lineRule="auto"/>
              <w:jc w:val="center"/>
              <w:rPr>
                <w:rFonts w:ascii="Times New Roman" w:eastAsia="Times New Roman" w:hAnsi="Times New Roman" w:cs="Times New Roman"/>
                <w:b/>
                <w:lang w:eastAsia="ru-RU"/>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3667F2" w:rsidRPr="003667F2" w:rsidRDefault="003667F2" w:rsidP="003667F2">
            <w:pPr>
              <w:spacing w:after="0" w:line="240" w:lineRule="auto"/>
              <w:jc w:val="center"/>
              <w:rPr>
                <w:rFonts w:ascii="Times New Roman" w:eastAsia="Times New Roman" w:hAnsi="Times New Roman" w:cs="Times New Roman"/>
                <w:b/>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3667F2" w:rsidRPr="003667F2" w:rsidRDefault="003667F2" w:rsidP="003667F2">
            <w:pPr>
              <w:spacing w:after="0" w:line="240" w:lineRule="auto"/>
              <w:jc w:val="center"/>
              <w:rPr>
                <w:rFonts w:ascii="Times New Roman" w:eastAsia="Times New Roman" w:hAnsi="Times New Roman" w:cs="Times New Roman"/>
                <w:b/>
                <w:lang w:eastAsia="ru-RU"/>
              </w:rPr>
            </w:pPr>
          </w:p>
        </w:tc>
        <w:tc>
          <w:tcPr>
            <w:tcW w:w="2065" w:type="dxa"/>
            <w:gridSpan w:val="2"/>
            <w:tcBorders>
              <w:top w:val="single" w:sz="4" w:space="0" w:color="auto"/>
              <w:left w:val="single" w:sz="4" w:space="0" w:color="auto"/>
              <w:bottom w:val="single" w:sz="4" w:space="0" w:color="auto"/>
              <w:right w:val="single" w:sz="4" w:space="0" w:color="auto"/>
            </w:tcBorders>
            <w:vAlign w:val="center"/>
            <w:hideMark/>
          </w:tcPr>
          <w:p w:rsidR="003667F2" w:rsidRPr="003667F2" w:rsidRDefault="003667F2" w:rsidP="003667F2">
            <w:pPr>
              <w:spacing w:after="0" w:line="240" w:lineRule="auto"/>
              <w:jc w:val="center"/>
              <w:rPr>
                <w:rFonts w:ascii="Times New Roman" w:eastAsia="Times New Roman" w:hAnsi="Times New Roman" w:cs="Times New Roman"/>
                <w:b/>
                <w:lang w:eastAsia="ru-RU"/>
              </w:rPr>
            </w:pPr>
            <w:r w:rsidRPr="003667F2">
              <w:rPr>
                <w:rFonts w:ascii="Times New Roman" w:eastAsia="Times New Roman" w:hAnsi="Times New Roman" w:cs="Times New Roman"/>
                <w:b/>
                <w:lang w:eastAsia="ru-RU"/>
              </w:rPr>
              <w:t>Тепловая энергия (Гкал)</w:t>
            </w: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3667F2" w:rsidRPr="003667F2" w:rsidRDefault="003667F2" w:rsidP="003667F2">
            <w:pPr>
              <w:spacing w:after="0" w:line="240" w:lineRule="auto"/>
              <w:jc w:val="center"/>
              <w:rPr>
                <w:rFonts w:ascii="Times New Roman" w:eastAsia="Times New Roman" w:hAnsi="Times New Roman" w:cs="Times New Roman"/>
                <w:b/>
                <w:lang w:eastAsia="ru-RU"/>
              </w:rPr>
            </w:pPr>
            <w:r w:rsidRPr="003667F2">
              <w:rPr>
                <w:rFonts w:ascii="Times New Roman" w:eastAsia="Times New Roman" w:hAnsi="Times New Roman" w:cs="Times New Roman"/>
                <w:b/>
                <w:lang w:eastAsia="ru-RU"/>
              </w:rPr>
              <w:t>Теплоноситель (м3)</w:t>
            </w:r>
          </w:p>
          <w:p w:rsidR="003667F2" w:rsidRPr="003667F2" w:rsidRDefault="003667F2" w:rsidP="003667F2">
            <w:pPr>
              <w:spacing w:after="0" w:line="240" w:lineRule="auto"/>
              <w:jc w:val="center"/>
              <w:rPr>
                <w:rFonts w:ascii="Times New Roman" w:eastAsia="Times New Roman" w:hAnsi="Times New Roman" w:cs="Times New Roman"/>
                <w:b/>
                <w:lang w:eastAsia="ru-RU"/>
              </w:rPr>
            </w:pPr>
          </w:p>
        </w:tc>
      </w:tr>
      <w:tr w:rsidR="003667F2" w:rsidRPr="003667F2" w:rsidTr="00AA6A92">
        <w:trPr>
          <w:trHeight w:val="28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3667F2" w:rsidRPr="003667F2" w:rsidRDefault="003667F2" w:rsidP="003667F2">
            <w:pPr>
              <w:spacing w:after="0" w:line="240" w:lineRule="auto"/>
              <w:jc w:val="center"/>
              <w:rPr>
                <w:rFonts w:ascii="Times New Roman" w:eastAsia="Times New Roman" w:hAnsi="Times New Roman" w:cs="Times New Roman"/>
                <w:b/>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667F2" w:rsidRPr="003667F2" w:rsidRDefault="003667F2" w:rsidP="003667F2">
            <w:pPr>
              <w:spacing w:after="0" w:line="240" w:lineRule="auto"/>
              <w:jc w:val="center"/>
              <w:rPr>
                <w:rFonts w:ascii="Times New Roman" w:eastAsia="Times New Roman" w:hAnsi="Times New Roman" w:cs="Times New Roman"/>
                <w:b/>
                <w:lang w:eastAsia="ru-RU"/>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3667F2" w:rsidRPr="003667F2" w:rsidRDefault="003667F2" w:rsidP="003667F2">
            <w:pPr>
              <w:spacing w:after="0" w:line="240" w:lineRule="auto"/>
              <w:jc w:val="center"/>
              <w:rPr>
                <w:rFonts w:ascii="Times New Roman" w:eastAsia="Times New Roman" w:hAnsi="Times New Roman" w:cs="Times New Roman"/>
                <w:b/>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3667F2" w:rsidRPr="003667F2" w:rsidRDefault="003667F2" w:rsidP="003667F2">
            <w:pPr>
              <w:spacing w:after="0" w:line="240" w:lineRule="auto"/>
              <w:jc w:val="center"/>
              <w:rPr>
                <w:rFonts w:ascii="Times New Roman" w:eastAsia="Times New Roman" w:hAnsi="Times New Roman" w:cs="Times New Roman"/>
                <w:b/>
                <w:lang w:eastAsia="ru-RU"/>
              </w:rPr>
            </w:pPr>
          </w:p>
        </w:tc>
        <w:tc>
          <w:tcPr>
            <w:tcW w:w="1244" w:type="dxa"/>
            <w:tcBorders>
              <w:top w:val="single" w:sz="4" w:space="0" w:color="auto"/>
              <w:left w:val="single" w:sz="4" w:space="0" w:color="auto"/>
              <w:bottom w:val="single" w:sz="4" w:space="0" w:color="auto"/>
              <w:right w:val="single" w:sz="4" w:space="0" w:color="auto"/>
            </w:tcBorders>
            <w:vAlign w:val="center"/>
            <w:hideMark/>
          </w:tcPr>
          <w:p w:rsidR="003667F2" w:rsidRPr="003667F2" w:rsidRDefault="003667F2" w:rsidP="003667F2">
            <w:pPr>
              <w:spacing w:after="0" w:line="240" w:lineRule="auto"/>
              <w:jc w:val="center"/>
              <w:rPr>
                <w:rFonts w:ascii="Times New Roman" w:eastAsia="Times New Roman" w:hAnsi="Times New Roman" w:cs="Times New Roman"/>
                <w:b/>
                <w:lang w:eastAsia="ru-RU"/>
              </w:rPr>
            </w:pPr>
            <w:r w:rsidRPr="003667F2">
              <w:rPr>
                <w:rFonts w:ascii="Times New Roman" w:eastAsia="Times New Roman" w:hAnsi="Times New Roman" w:cs="Times New Roman"/>
                <w:b/>
                <w:lang w:eastAsia="ru-RU"/>
              </w:rPr>
              <w:t>отопление</w:t>
            </w:r>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3667F2" w:rsidRPr="003667F2" w:rsidRDefault="003667F2" w:rsidP="003667F2">
            <w:pPr>
              <w:spacing w:after="0" w:line="240" w:lineRule="auto"/>
              <w:jc w:val="center"/>
              <w:rPr>
                <w:rFonts w:ascii="Times New Roman" w:eastAsia="Times New Roman" w:hAnsi="Times New Roman" w:cs="Times New Roman"/>
                <w:b/>
                <w:lang w:eastAsia="ru-RU"/>
              </w:rPr>
            </w:pPr>
            <w:r w:rsidRPr="003667F2">
              <w:rPr>
                <w:rFonts w:ascii="Times New Roman" w:eastAsia="Times New Roman" w:hAnsi="Times New Roman" w:cs="Times New Roman"/>
                <w:b/>
                <w:lang w:eastAsia="ru-RU"/>
              </w:rPr>
              <w:t>ГВС</w:t>
            </w:r>
          </w:p>
        </w:tc>
        <w:tc>
          <w:tcPr>
            <w:tcW w:w="1244" w:type="dxa"/>
            <w:tcBorders>
              <w:top w:val="single" w:sz="4" w:space="0" w:color="auto"/>
              <w:left w:val="single" w:sz="4" w:space="0" w:color="auto"/>
              <w:bottom w:val="single" w:sz="4" w:space="0" w:color="auto"/>
              <w:right w:val="single" w:sz="4" w:space="0" w:color="auto"/>
            </w:tcBorders>
            <w:vAlign w:val="center"/>
            <w:hideMark/>
          </w:tcPr>
          <w:p w:rsidR="003667F2" w:rsidRPr="003667F2" w:rsidRDefault="003667F2" w:rsidP="003667F2">
            <w:pPr>
              <w:spacing w:after="0" w:line="240" w:lineRule="auto"/>
              <w:jc w:val="center"/>
              <w:rPr>
                <w:rFonts w:ascii="Times New Roman" w:eastAsia="Times New Roman" w:hAnsi="Times New Roman" w:cs="Times New Roman"/>
                <w:b/>
                <w:lang w:eastAsia="ru-RU"/>
              </w:rPr>
            </w:pPr>
            <w:r w:rsidRPr="003667F2">
              <w:rPr>
                <w:rFonts w:ascii="Times New Roman" w:eastAsia="Times New Roman" w:hAnsi="Times New Roman" w:cs="Times New Roman"/>
                <w:b/>
                <w:lang w:eastAsia="ru-RU"/>
              </w:rPr>
              <w:t>отопление</w:t>
            </w:r>
          </w:p>
        </w:tc>
        <w:tc>
          <w:tcPr>
            <w:tcW w:w="746" w:type="dxa"/>
            <w:tcBorders>
              <w:top w:val="single" w:sz="4" w:space="0" w:color="auto"/>
              <w:left w:val="single" w:sz="4" w:space="0" w:color="auto"/>
              <w:bottom w:val="single" w:sz="4" w:space="0" w:color="auto"/>
              <w:right w:val="single" w:sz="4" w:space="0" w:color="auto"/>
            </w:tcBorders>
            <w:vAlign w:val="center"/>
            <w:hideMark/>
          </w:tcPr>
          <w:p w:rsidR="003667F2" w:rsidRPr="003667F2" w:rsidRDefault="003667F2" w:rsidP="003667F2">
            <w:pPr>
              <w:spacing w:after="0" w:line="240" w:lineRule="auto"/>
              <w:jc w:val="center"/>
              <w:rPr>
                <w:rFonts w:ascii="Times New Roman" w:eastAsia="Times New Roman" w:hAnsi="Times New Roman" w:cs="Times New Roman"/>
                <w:b/>
                <w:lang w:eastAsia="ru-RU"/>
              </w:rPr>
            </w:pPr>
            <w:r w:rsidRPr="003667F2">
              <w:rPr>
                <w:rFonts w:ascii="Times New Roman" w:eastAsia="Times New Roman" w:hAnsi="Times New Roman" w:cs="Times New Roman"/>
                <w:b/>
                <w:lang w:eastAsia="ru-RU"/>
              </w:rPr>
              <w:t>ГВС</w:t>
            </w:r>
          </w:p>
        </w:tc>
      </w:tr>
      <w:tr w:rsidR="003667F2" w:rsidRPr="003667F2" w:rsidTr="00AA6A92">
        <w:trPr>
          <w:trHeight w:val="285"/>
        </w:trPr>
        <w:tc>
          <w:tcPr>
            <w:tcW w:w="10550" w:type="dxa"/>
            <w:gridSpan w:val="10"/>
            <w:tcBorders>
              <w:top w:val="single" w:sz="4" w:space="0" w:color="auto"/>
              <w:left w:val="single" w:sz="4" w:space="0" w:color="auto"/>
              <w:bottom w:val="single" w:sz="4" w:space="0" w:color="auto"/>
              <w:right w:val="single" w:sz="4" w:space="0" w:color="auto"/>
            </w:tcBorders>
            <w:vAlign w:val="center"/>
            <w:hideMark/>
          </w:tcPr>
          <w:p w:rsidR="003667F2" w:rsidRPr="003667F2" w:rsidRDefault="003667F2" w:rsidP="003667F2">
            <w:pPr>
              <w:spacing w:after="0" w:line="240" w:lineRule="auto"/>
              <w:jc w:val="center"/>
              <w:rPr>
                <w:rFonts w:ascii="Times New Roman" w:eastAsia="Times New Roman" w:hAnsi="Times New Roman" w:cs="Times New Roman"/>
                <w:b/>
                <w:lang w:eastAsia="ru-RU"/>
              </w:rPr>
            </w:pPr>
            <w:r w:rsidRPr="003667F2">
              <w:rPr>
                <w:rFonts w:ascii="Times New Roman" w:eastAsia="Times New Roman" w:hAnsi="Times New Roman" w:cs="Times New Roman"/>
                <w:b/>
                <w:lang w:eastAsia="ru-RU"/>
              </w:rPr>
              <w:t>Понизовское  сельское поселение</w:t>
            </w:r>
          </w:p>
        </w:tc>
      </w:tr>
      <w:tr w:rsidR="00C31BCD" w:rsidRPr="003667F2" w:rsidTr="00AA6A92">
        <w:tc>
          <w:tcPr>
            <w:tcW w:w="541" w:type="dxa"/>
            <w:vMerge w:val="restart"/>
            <w:tcBorders>
              <w:left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1802" w:type="dxa"/>
            <w:gridSpan w:val="2"/>
            <w:vMerge w:val="restart"/>
            <w:tcBorders>
              <w:left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3017" w:type="dxa"/>
            <w:tcBorders>
              <w:top w:val="single" w:sz="4" w:space="0" w:color="auto"/>
              <w:left w:val="single" w:sz="4" w:space="0" w:color="auto"/>
              <w:bottom w:val="single" w:sz="4" w:space="0" w:color="auto"/>
              <w:right w:val="single" w:sz="4" w:space="0" w:color="auto"/>
            </w:tcBorders>
            <w:vAlign w:val="center"/>
          </w:tcPr>
          <w:p w:rsidR="00C31BCD" w:rsidRPr="003667F2" w:rsidRDefault="00C31BCD" w:rsidP="003667F2">
            <w:pPr>
              <w:spacing w:after="0" w:line="240" w:lineRule="auto"/>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жилой дом  ул. им. Чибисова К.Н. д.8</w:t>
            </w:r>
          </w:p>
        </w:tc>
        <w:tc>
          <w:tcPr>
            <w:tcW w:w="1124" w:type="dxa"/>
            <w:tcBorders>
              <w:top w:val="single" w:sz="4" w:space="0" w:color="auto"/>
              <w:left w:val="single" w:sz="4" w:space="0" w:color="auto"/>
              <w:bottom w:val="single" w:sz="4" w:space="0" w:color="auto"/>
              <w:right w:val="single" w:sz="4" w:space="0" w:color="auto"/>
            </w:tcBorders>
            <w:vAlign w:val="center"/>
          </w:tcPr>
          <w:p w:rsidR="00C31BCD" w:rsidRPr="000F6B42" w:rsidRDefault="00C31BCD" w:rsidP="001103F5">
            <w:pPr>
              <w:jc w:val="center"/>
            </w:pPr>
            <w:r>
              <w:t>1459</w:t>
            </w:r>
          </w:p>
        </w:tc>
        <w:tc>
          <w:tcPr>
            <w:tcW w:w="1244" w:type="dxa"/>
            <w:tcBorders>
              <w:top w:val="single" w:sz="4" w:space="0" w:color="auto"/>
              <w:left w:val="single" w:sz="4" w:space="0" w:color="auto"/>
              <w:bottom w:val="single" w:sz="4" w:space="0" w:color="auto"/>
              <w:right w:val="single" w:sz="4" w:space="0" w:color="auto"/>
            </w:tcBorders>
            <w:vAlign w:val="center"/>
          </w:tcPr>
          <w:p w:rsidR="00C31BCD" w:rsidRPr="000F6B42" w:rsidRDefault="00C31BCD" w:rsidP="001103F5">
            <w:pPr>
              <w:jc w:val="center"/>
            </w:pPr>
            <w:r>
              <w:t>95,7</w:t>
            </w:r>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C31BCD" w:rsidRPr="003667F2" w:rsidRDefault="00C31BCD" w:rsidP="003667F2">
            <w:pPr>
              <w:spacing w:after="0" w:line="240" w:lineRule="auto"/>
              <w:jc w:val="center"/>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0</w:t>
            </w:r>
          </w:p>
        </w:tc>
        <w:tc>
          <w:tcPr>
            <w:tcW w:w="1244" w:type="dxa"/>
            <w:tcBorders>
              <w:top w:val="single" w:sz="4" w:space="0" w:color="auto"/>
              <w:left w:val="single" w:sz="4" w:space="0" w:color="auto"/>
              <w:bottom w:val="single" w:sz="4" w:space="0" w:color="auto"/>
              <w:right w:val="single" w:sz="4" w:space="0" w:color="auto"/>
            </w:tcBorders>
            <w:vAlign w:val="center"/>
            <w:hideMark/>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C31BCD" w:rsidRPr="003667F2" w:rsidRDefault="00C31BCD" w:rsidP="003667F2">
            <w:pPr>
              <w:spacing w:after="0" w:line="240" w:lineRule="auto"/>
              <w:jc w:val="center"/>
              <w:rPr>
                <w:rFonts w:ascii="Times New Roman" w:eastAsia="Times New Roman" w:hAnsi="Times New Roman" w:cs="Times New Roman"/>
                <w:sz w:val="24"/>
                <w:szCs w:val="24"/>
                <w:lang w:eastAsia="ru-RU"/>
              </w:rPr>
            </w:pPr>
            <w:r w:rsidRPr="003667F2">
              <w:rPr>
                <w:rFonts w:ascii="Times New Roman" w:eastAsia="Times New Roman" w:hAnsi="Times New Roman" w:cs="Times New Roman"/>
                <w:lang w:eastAsia="ru-RU"/>
              </w:rPr>
              <w:t>0</w:t>
            </w:r>
          </w:p>
        </w:tc>
      </w:tr>
      <w:tr w:rsidR="00C31BCD" w:rsidRPr="003667F2" w:rsidTr="00AA6A92">
        <w:tc>
          <w:tcPr>
            <w:tcW w:w="541" w:type="dxa"/>
            <w:vMerge/>
            <w:tcBorders>
              <w:left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1802" w:type="dxa"/>
            <w:gridSpan w:val="2"/>
            <w:vMerge/>
            <w:tcBorders>
              <w:left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3017" w:type="dxa"/>
            <w:tcBorders>
              <w:top w:val="single" w:sz="4" w:space="0" w:color="auto"/>
              <w:left w:val="single" w:sz="4" w:space="0" w:color="auto"/>
              <w:bottom w:val="single" w:sz="4" w:space="0" w:color="auto"/>
              <w:right w:val="single" w:sz="4" w:space="0" w:color="auto"/>
            </w:tcBorders>
            <w:vAlign w:val="center"/>
          </w:tcPr>
          <w:p w:rsidR="00C31BCD" w:rsidRPr="003667F2" w:rsidRDefault="00C31BCD" w:rsidP="003667F2">
            <w:pPr>
              <w:spacing w:after="0" w:line="240" w:lineRule="auto"/>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Школа</w:t>
            </w:r>
          </w:p>
        </w:tc>
        <w:tc>
          <w:tcPr>
            <w:tcW w:w="1124" w:type="dxa"/>
            <w:tcBorders>
              <w:top w:val="single" w:sz="4" w:space="0" w:color="auto"/>
              <w:left w:val="single" w:sz="4" w:space="0" w:color="auto"/>
              <w:bottom w:val="single" w:sz="4" w:space="0" w:color="auto"/>
              <w:right w:val="single" w:sz="4" w:space="0" w:color="auto"/>
            </w:tcBorders>
            <w:vAlign w:val="center"/>
          </w:tcPr>
          <w:p w:rsidR="00C31BCD" w:rsidRPr="000F6B42" w:rsidRDefault="0025708E" w:rsidP="001103F5">
            <w:pPr>
              <w:jc w:val="center"/>
            </w:pPr>
            <w:r>
              <w:t>15840</w:t>
            </w:r>
          </w:p>
        </w:tc>
        <w:tc>
          <w:tcPr>
            <w:tcW w:w="1244" w:type="dxa"/>
            <w:tcBorders>
              <w:top w:val="single" w:sz="4" w:space="0" w:color="auto"/>
              <w:left w:val="single" w:sz="4" w:space="0" w:color="auto"/>
              <w:bottom w:val="single" w:sz="4" w:space="0" w:color="auto"/>
              <w:right w:val="single" w:sz="4" w:space="0" w:color="auto"/>
            </w:tcBorders>
            <w:vAlign w:val="center"/>
          </w:tcPr>
          <w:p w:rsidR="00C31BCD" w:rsidRPr="000F6B42" w:rsidRDefault="00C31BCD" w:rsidP="001103F5">
            <w:pPr>
              <w:jc w:val="center"/>
            </w:pPr>
            <w:r>
              <w:t>678,1</w:t>
            </w:r>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C31BCD" w:rsidRPr="003667F2" w:rsidRDefault="00C31BCD" w:rsidP="003667F2">
            <w:pPr>
              <w:spacing w:after="0" w:line="240" w:lineRule="auto"/>
              <w:jc w:val="center"/>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0</w:t>
            </w:r>
          </w:p>
        </w:tc>
        <w:tc>
          <w:tcPr>
            <w:tcW w:w="1244" w:type="dxa"/>
            <w:tcBorders>
              <w:top w:val="single" w:sz="4" w:space="0" w:color="auto"/>
              <w:left w:val="single" w:sz="4" w:space="0" w:color="auto"/>
              <w:bottom w:val="single" w:sz="4" w:space="0" w:color="auto"/>
              <w:right w:val="single" w:sz="4" w:space="0" w:color="auto"/>
            </w:tcBorders>
            <w:vAlign w:val="center"/>
            <w:hideMark/>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C31BCD" w:rsidRPr="003667F2" w:rsidRDefault="00C31BCD" w:rsidP="003667F2">
            <w:pPr>
              <w:spacing w:after="0" w:line="240" w:lineRule="auto"/>
              <w:jc w:val="center"/>
              <w:rPr>
                <w:rFonts w:ascii="Times New Roman" w:eastAsia="Times New Roman" w:hAnsi="Times New Roman" w:cs="Times New Roman"/>
                <w:sz w:val="24"/>
                <w:szCs w:val="24"/>
                <w:lang w:eastAsia="ru-RU"/>
              </w:rPr>
            </w:pPr>
            <w:r w:rsidRPr="003667F2">
              <w:rPr>
                <w:rFonts w:ascii="Times New Roman" w:eastAsia="Times New Roman" w:hAnsi="Times New Roman" w:cs="Times New Roman"/>
                <w:sz w:val="24"/>
                <w:szCs w:val="24"/>
                <w:lang w:eastAsia="ru-RU"/>
              </w:rPr>
              <w:t>0</w:t>
            </w:r>
          </w:p>
        </w:tc>
      </w:tr>
      <w:tr w:rsidR="00C31BCD" w:rsidRPr="003667F2" w:rsidTr="00AA6A92">
        <w:trPr>
          <w:trHeight w:val="404"/>
        </w:trPr>
        <w:tc>
          <w:tcPr>
            <w:tcW w:w="541" w:type="dxa"/>
            <w:vMerge/>
            <w:tcBorders>
              <w:left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1802" w:type="dxa"/>
            <w:gridSpan w:val="2"/>
            <w:vMerge/>
            <w:tcBorders>
              <w:left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3017" w:type="dxa"/>
            <w:tcBorders>
              <w:top w:val="single" w:sz="4" w:space="0" w:color="auto"/>
              <w:left w:val="single" w:sz="4" w:space="0" w:color="auto"/>
              <w:bottom w:val="single" w:sz="4" w:space="0" w:color="auto"/>
              <w:right w:val="single" w:sz="4" w:space="0" w:color="auto"/>
            </w:tcBorders>
            <w:vAlign w:val="center"/>
          </w:tcPr>
          <w:p w:rsidR="00C31BCD" w:rsidRPr="003667F2" w:rsidRDefault="00C31BCD" w:rsidP="003667F2">
            <w:pPr>
              <w:spacing w:after="0" w:line="240" w:lineRule="auto"/>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итого</w:t>
            </w:r>
          </w:p>
        </w:tc>
        <w:tc>
          <w:tcPr>
            <w:tcW w:w="1124" w:type="dxa"/>
            <w:tcBorders>
              <w:top w:val="single" w:sz="4" w:space="0" w:color="auto"/>
              <w:left w:val="single" w:sz="4" w:space="0" w:color="auto"/>
              <w:bottom w:val="single" w:sz="4" w:space="0" w:color="auto"/>
              <w:right w:val="single" w:sz="4" w:space="0" w:color="auto"/>
            </w:tcBorders>
            <w:vAlign w:val="center"/>
          </w:tcPr>
          <w:p w:rsidR="00C31BCD" w:rsidRPr="000F6B42" w:rsidRDefault="0025708E" w:rsidP="001103F5">
            <w:pPr>
              <w:jc w:val="center"/>
            </w:pPr>
            <w:r>
              <w:t>17299</w:t>
            </w:r>
          </w:p>
        </w:tc>
        <w:tc>
          <w:tcPr>
            <w:tcW w:w="1244" w:type="dxa"/>
            <w:tcBorders>
              <w:top w:val="single" w:sz="4" w:space="0" w:color="auto"/>
              <w:left w:val="single" w:sz="4" w:space="0" w:color="auto"/>
              <w:bottom w:val="single" w:sz="4" w:space="0" w:color="auto"/>
              <w:right w:val="single" w:sz="4" w:space="0" w:color="auto"/>
            </w:tcBorders>
            <w:vAlign w:val="center"/>
          </w:tcPr>
          <w:p w:rsidR="00C31BCD" w:rsidRPr="000F6B42" w:rsidRDefault="0025708E" w:rsidP="001103F5">
            <w:pPr>
              <w:jc w:val="center"/>
            </w:pPr>
            <w:r>
              <w:t>773,8</w:t>
            </w:r>
          </w:p>
        </w:tc>
        <w:tc>
          <w:tcPr>
            <w:tcW w:w="832" w:type="dxa"/>
            <w:gridSpan w:val="2"/>
            <w:tcBorders>
              <w:top w:val="single" w:sz="4" w:space="0" w:color="auto"/>
              <w:left w:val="single" w:sz="4" w:space="0" w:color="auto"/>
              <w:bottom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746" w:type="dxa"/>
            <w:tcBorders>
              <w:top w:val="single" w:sz="4" w:space="0" w:color="auto"/>
              <w:left w:val="single" w:sz="4" w:space="0" w:color="auto"/>
              <w:bottom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sz w:val="24"/>
                <w:szCs w:val="24"/>
                <w:lang w:eastAsia="ru-RU"/>
              </w:rPr>
            </w:pPr>
          </w:p>
        </w:tc>
      </w:tr>
      <w:tr w:rsidR="00C31BCD" w:rsidRPr="003667F2" w:rsidTr="00AA6A92">
        <w:tc>
          <w:tcPr>
            <w:tcW w:w="541" w:type="dxa"/>
            <w:vMerge w:val="restart"/>
            <w:tcBorders>
              <w:left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2</w:t>
            </w:r>
          </w:p>
        </w:tc>
        <w:tc>
          <w:tcPr>
            <w:tcW w:w="1802" w:type="dxa"/>
            <w:gridSpan w:val="2"/>
            <w:vMerge w:val="restart"/>
            <w:tcBorders>
              <w:left w:val="single" w:sz="4" w:space="0" w:color="auto"/>
              <w:right w:val="single" w:sz="4" w:space="0" w:color="auto"/>
            </w:tcBorders>
            <w:vAlign w:val="center"/>
          </w:tcPr>
          <w:p w:rsidR="00C31BCD" w:rsidRPr="003667F2" w:rsidRDefault="00C31BCD" w:rsidP="003667F2">
            <w:pPr>
              <w:spacing w:after="0" w:line="240" w:lineRule="auto"/>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Котельная ММПКХ «Понизовское»</w:t>
            </w:r>
          </w:p>
          <w:p w:rsidR="00C31BCD" w:rsidRPr="003667F2" w:rsidRDefault="00C31BCD" w:rsidP="003667F2">
            <w:pPr>
              <w:spacing w:after="0" w:line="240" w:lineRule="auto"/>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 xml:space="preserve"> котельная жилого дома</w:t>
            </w:r>
          </w:p>
        </w:tc>
        <w:tc>
          <w:tcPr>
            <w:tcW w:w="3017" w:type="dxa"/>
            <w:tcBorders>
              <w:top w:val="single" w:sz="4" w:space="0" w:color="auto"/>
              <w:left w:val="single" w:sz="4" w:space="0" w:color="auto"/>
              <w:bottom w:val="single" w:sz="4" w:space="0" w:color="auto"/>
              <w:right w:val="single" w:sz="4" w:space="0" w:color="auto"/>
            </w:tcBorders>
            <w:vAlign w:val="center"/>
          </w:tcPr>
          <w:p w:rsidR="00C31BCD" w:rsidRPr="003667F2" w:rsidRDefault="00C31BCD" w:rsidP="003667F2">
            <w:pPr>
              <w:spacing w:after="0" w:line="240" w:lineRule="auto"/>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им. Чибисова К.Н. д.26</w:t>
            </w:r>
          </w:p>
        </w:tc>
        <w:tc>
          <w:tcPr>
            <w:tcW w:w="1124" w:type="dxa"/>
            <w:tcBorders>
              <w:top w:val="single" w:sz="4" w:space="0" w:color="auto"/>
              <w:left w:val="single" w:sz="4" w:space="0" w:color="auto"/>
              <w:bottom w:val="single" w:sz="4" w:space="0" w:color="auto"/>
              <w:right w:val="single" w:sz="4" w:space="0" w:color="auto"/>
            </w:tcBorders>
            <w:vAlign w:val="center"/>
          </w:tcPr>
          <w:p w:rsidR="00C31BCD" w:rsidRPr="000F6B42" w:rsidRDefault="00C31BCD" w:rsidP="001103F5">
            <w:pPr>
              <w:jc w:val="center"/>
            </w:pPr>
            <w:r>
              <w:t>2856</w:t>
            </w:r>
          </w:p>
        </w:tc>
        <w:tc>
          <w:tcPr>
            <w:tcW w:w="1244" w:type="dxa"/>
            <w:tcBorders>
              <w:top w:val="single" w:sz="4" w:space="0" w:color="auto"/>
              <w:left w:val="single" w:sz="4" w:space="0" w:color="auto"/>
              <w:bottom w:val="single" w:sz="4" w:space="0" w:color="auto"/>
              <w:right w:val="single" w:sz="4" w:space="0" w:color="auto"/>
            </w:tcBorders>
            <w:vAlign w:val="center"/>
          </w:tcPr>
          <w:p w:rsidR="00C31BCD" w:rsidRPr="000F6B42" w:rsidRDefault="00C31BCD" w:rsidP="001103F5">
            <w:pPr>
              <w:jc w:val="center"/>
            </w:pPr>
            <w:r>
              <w:t>168,0</w:t>
            </w:r>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C31BCD" w:rsidRPr="003667F2" w:rsidRDefault="00C31BCD" w:rsidP="003667F2">
            <w:pPr>
              <w:spacing w:after="0" w:line="240" w:lineRule="auto"/>
              <w:jc w:val="center"/>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0</w:t>
            </w:r>
          </w:p>
        </w:tc>
        <w:tc>
          <w:tcPr>
            <w:tcW w:w="1244" w:type="dxa"/>
            <w:tcBorders>
              <w:top w:val="single" w:sz="4" w:space="0" w:color="auto"/>
              <w:left w:val="single" w:sz="4" w:space="0" w:color="auto"/>
              <w:bottom w:val="single" w:sz="4" w:space="0" w:color="auto"/>
              <w:right w:val="single" w:sz="4" w:space="0" w:color="auto"/>
            </w:tcBorders>
            <w:vAlign w:val="center"/>
            <w:hideMark/>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C31BCD" w:rsidRPr="003667F2" w:rsidRDefault="00C31BCD" w:rsidP="003667F2">
            <w:pPr>
              <w:spacing w:after="0" w:line="240" w:lineRule="auto"/>
              <w:jc w:val="center"/>
              <w:rPr>
                <w:rFonts w:ascii="Times New Roman" w:eastAsia="Times New Roman" w:hAnsi="Times New Roman" w:cs="Times New Roman"/>
                <w:sz w:val="24"/>
                <w:szCs w:val="24"/>
                <w:lang w:eastAsia="ru-RU"/>
              </w:rPr>
            </w:pPr>
            <w:r w:rsidRPr="003667F2">
              <w:rPr>
                <w:rFonts w:ascii="Times New Roman" w:eastAsia="Times New Roman" w:hAnsi="Times New Roman" w:cs="Times New Roman"/>
                <w:lang w:eastAsia="ru-RU"/>
              </w:rPr>
              <w:t>0</w:t>
            </w:r>
          </w:p>
        </w:tc>
      </w:tr>
      <w:tr w:rsidR="00C31BCD" w:rsidRPr="003667F2" w:rsidTr="00AA6A92">
        <w:tc>
          <w:tcPr>
            <w:tcW w:w="541" w:type="dxa"/>
            <w:vMerge/>
            <w:tcBorders>
              <w:left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1802" w:type="dxa"/>
            <w:gridSpan w:val="2"/>
            <w:vMerge/>
            <w:tcBorders>
              <w:left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3017" w:type="dxa"/>
            <w:tcBorders>
              <w:top w:val="single" w:sz="4" w:space="0" w:color="auto"/>
              <w:left w:val="single" w:sz="4" w:space="0" w:color="auto"/>
              <w:bottom w:val="single" w:sz="4" w:space="0" w:color="auto"/>
              <w:right w:val="single" w:sz="4" w:space="0" w:color="auto"/>
            </w:tcBorders>
            <w:vAlign w:val="center"/>
          </w:tcPr>
          <w:p w:rsidR="00C31BCD" w:rsidRPr="003667F2" w:rsidRDefault="00C31BCD" w:rsidP="003667F2">
            <w:pPr>
              <w:spacing w:after="0" w:line="240" w:lineRule="auto"/>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им. Чибисова К.Н. д.28</w:t>
            </w:r>
          </w:p>
        </w:tc>
        <w:tc>
          <w:tcPr>
            <w:tcW w:w="1124" w:type="dxa"/>
            <w:tcBorders>
              <w:top w:val="single" w:sz="4" w:space="0" w:color="auto"/>
              <w:left w:val="single" w:sz="4" w:space="0" w:color="auto"/>
              <w:bottom w:val="single" w:sz="4" w:space="0" w:color="auto"/>
              <w:right w:val="single" w:sz="4" w:space="0" w:color="auto"/>
            </w:tcBorders>
            <w:vAlign w:val="center"/>
          </w:tcPr>
          <w:p w:rsidR="00C31BCD" w:rsidRPr="000F6B42" w:rsidRDefault="00C31BCD" w:rsidP="001103F5">
            <w:pPr>
              <w:jc w:val="center"/>
            </w:pPr>
            <w:r>
              <w:t>1780</w:t>
            </w:r>
          </w:p>
        </w:tc>
        <w:tc>
          <w:tcPr>
            <w:tcW w:w="1244" w:type="dxa"/>
            <w:tcBorders>
              <w:top w:val="single" w:sz="4" w:space="0" w:color="auto"/>
              <w:left w:val="single" w:sz="4" w:space="0" w:color="auto"/>
              <w:bottom w:val="single" w:sz="4" w:space="0" w:color="auto"/>
              <w:right w:val="single" w:sz="4" w:space="0" w:color="auto"/>
            </w:tcBorders>
            <w:vAlign w:val="center"/>
          </w:tcPr>
          <w:p w:rsidR="00C31BCD" w:rsidRPr="000F6B42" w:rsidRDefault="00C31BCD" w:rsidP="001103F5">
            <w:pPr>
              <w:jc w:val="center"/>
            </w:pPr>
            <w:r>
              <w:t>110,7</w:t>
            </w:r>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C31BCD" w:rsidRPr="003667F2" w:rsidRDefault="00C31BCD" w:rsidP="003667F2">
            <w:pPr>
              <w:spacing w:after="0" w:line="240" w:lineRule="auto"/>
              <w:jc w:val="center"/>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0</w:t>
            </w:r>
          </w:p>
        </w:tc>
        <w:tc>
          <w:tcPr>
            <w:tcW w:w="1244" w:type="dxa"/>
            <w:tcBorders>
              <w:top w:val="single" w:sz="4" w:space="0" w:color="auto"/>
              <w:left w:val="single" w:sz="4" w:space="0" w:color="auto"/>
              <w:bottom w:val="single" w:sz="4" w:space="0" w:color="auto"/>
              <w:right w:val="single" w:sz="4" w:space="0" w:color="auto"/>
            </w:tcBorders>
            <w:vAlign w:val="center"/>
            <w:hideMark/>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C31BCD" w:rsidRPr="003667F2" w:rsidRDefault="00C31BCD" w:rsidP="003667F2">
            <w:pPr>
              <w:spacing w:after="0" w:line="240" w:lineRule="auto"/>
              <w:jc w:val="center"/>
              <w:rPr>
                <w:rFonts w:ascii="Times New Roman" w:eastAsia="Times New Roman" w:hAnsi="Times New Roman" w:cs="Times New Roman"/>
                <w:sz w:val="24"/>
                <w:szCs w:val="24"/>
                <w:lang w:eastAsia="ru-RU"/>
              </w:rPr>
            </w:pPr>
            <w:r w:rsidRPr="003667F2">
              <w:rPr>
                <w:rFonts w:ascii="Times New Roman" w:eastAsia="Times New Roman" w:hAnsi="Times New Roman" w:cs="Times New Roman"/>
                <w:lang w:eastAsia="ru-RU"/>
              </w:rPr>
              <w:t>0</w:t>
            </w:r>
          </w:p>
        </w:tc>
      </w:tr>
      <w:tr w:rsidR="00C31BCD" w:rsidRPr="003667F2" w:rsidTr="00AA6A92">
        <w:tc>
          <w:tcPr>
            <w:tcW w:w="541" w:type="dxa"/>
            <w:vMerge/>
            <w:tcBorders>
              <w:left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1802" w:type="dxa"/>
            <w:gridSpan w:val="2"/>
            <w:vMerge/>
            <w:tcBorders>
              <w:left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3017" w:type="dxa"/>
            <w:tcBorders>
              <w:top w:val="single" w:sz="4" w:space="0" w:color="auto"/>
              <w:left w:val="single" w:sz="4" w:space="0" w:color="auto"/>
              <w:bottom w:val="single" w:sz="4" w:space="0" w:color="auto"/>
              <w:right w:val="single" w:sz="4" w:space="0" w:color="auto"/>
            </w:tcBorders>
            <w:vAlign w:val="center"/>
          </w:tcPr>
          <w:p w:rsidR="00C31BCD" w:rsidRPr="003667F2" w:rsidRDefault="00C31BCD" w:rsidP="003667F2">
            <w:pPr>
              <w:spacing w:after="0" w:line="240" w:lineRule="auto"/>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2-ой Социалистический переулок д.1</w:t>
            </w:r>
          </w:p>
        </w:tc>
        <w:tc>
          <w:tcPr>
            <w:tcW w:w="1124" w:type="dxa"/>
            <w:tcBorders>
              <w:top w:val="single" w:sz="4" w:space="0" w:color="auto"/>
              <w:left w:val="single" w:sz="4" w:space="0" w:color="auto"/>
              <w:bottom w:val="single" w:sz="4" w:space="0" w:color="auto"/>
              <w:right w:val="single" w:sz="4" w:space="0" w:color="auto"/>
            </w:tcBorders>
            <w:vAlign w:val="center"/>
          </w:tcPr>
          <w:p w:rsidR="00C31BCD" w:rsidRPr="000F6B42" w:rsidRDefault="00C31BCD" w:rsidP="001103F5">
            <w:pPr>
              <w:jc w:val="center"/>
            </w:pPr>
            <w:r>
              <w:t>1798</w:t>
            </w:r>
          </w:p>
        </w:tc>
        <w:tc>
          <w:tcPr>
            <w:tcW w:w="1244" w:type="dxa"/>
            <w:tcBorders>
              <w:top w:val="single" w:sz="4" w:space="0" w:color="auto"/>
              <w:left w:val="single" w:sz="4" w:space="0" w:color="auto"/>
              <w:bottom w:val="single" w:sz="4" w:space="0" w:color="auto"/>
              <w:right w:val="single" w:sz="4" w:space="0" w:color="auto"/>
            </w:tcBorders>
            <w:vAlign w:val="center"/>
          </w:tcPr>
          <w:p w:rsidR="00C31BCD" w:rsidRPr="000F6B42" w:rsidRDefault="00C31BCD" w:rsidP="001103F5">
            <w:pPr>
              <w:jc w:val="center"/>
            </w:pPr>
            <w:r>
              <w:t>111,8</w:t>
            </w:r>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C31BCD" w:rsidRPr="003667F2" w:rsidRDefault="00C31BCD" w:rsidP="003667F2">
            <w:pPr>
              <w:spacing w:after="0" w:line="240" w:lineRule="auto"/>
              <w:jc w:val="center"/>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0</w:t>
            </w:r>
          </w:p>
        </w:tc>
        <w:tc>
          <w:tcPr>
            <w:tcW w:w="1244" w:type="dxa"/>
            <w:tcBorders>
              <w:top w:val="single" w:sz="4" w:space="0" w:color="auto"/>
              <w:left w:val="single" w:sz="4" w:space="0" w:color="auto"/>
              <w:bottom w:val="single" w:sz="4" w:space="0" w:color="auto"/>
              <w:right w:val="single" w:sz="4" w:space="0" w:color="auto"/>
            </w:tcBorders>
            <w:vAlign w:val="center"/>
            <w:hideMark/>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746" w:type="dxa"/>
            <w:tcBorders>
              <w:top w:val="single" w:sz="4" w:space="0" w:color="auto"/>
              <w:left w:val="single" w:sz="4" w:space="0" w:color="auto"/>
              <w:bottom w:val="single" w:sz="4" w:space="0" w:color="auto"/>
              <w:right w:val="single" w:sz="4" w:space="0" w:color="auto"/>
            </w:tcBorders>
            <w:vAlign w:val="center"/>
            <w:hideMark/>
          </w:tcPr>
          <w:p w:rsidR="00C31BCD" w:rsidRPr="003667F2" w:rsidRDefault="00C31BCD" w:rsidP="003667F2">
            <w:pPr>
              <w:spacing w:after="0" w:line="240" w:lineRule="auto"/>
              <w:jc w:val="center"/>
              <w:rPr>
                <w:rFonts w:ascii="Times New Roman" w:eastAsia="Times New Roman" w:hAnsi="Times New Roman" w:cs="Times New Roman"/>
                <w:sz w:val="24"/>
                <w:szCs w:val="24"/>
                <w:lang w:eastAsia="ru-RU"/>
              </w:rPr>
            </w:pPr>
            <w:r w:rsidRPr="003667F2">
              <w:rPr>
                <w:rFonts w:ascii="Times New Roman" w:eastAsia="Times New Roman" w:hAnsi="Times New Roman" w:cs="Times New Roman"/>
                <w:sz w:val="24"/>
                <w:szCs w:val="24"/>
                <w:lang w:eastAsia="ru-RU"/>
              </w:rPr>
              <w:t>0</w:t>
            </w:r>
          </w:p>
        </w:tc>
      </w:tr>
      <w:tr w:rsidR="00C31BCD" w:rsidRPr="003667F2" w:rsidTr="00AA6A92">
        <w:trPr>
          <w:trHeight w:val="404"/>
        </w:trPr>
        <w:tc>
          <w:tcPr>
            <w:tcW w:w="541" w:type="dxa"/>
            <w:vMerge/>
            <w:tcBorders>
              <w:left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1802" w:type="dxa"/>
            <w:gridSpan w:val="2"/>
            <w:vMerge/>
            <w:tcBorders>
              <w:left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3017" w:type="dxa"/>
            <w:tcBorders>
              <w:top w:val="single" w:sz="4" w:space="0" w:color="auto"/>
              <w:left w:val="single" w:sz="4" w:space="0" w:color="auto"/>
              <w:bottom w:val="single" w:sz="4" w:space="0" w:color="auto"/>
              <w:right w:val="single" w:sz="4" w:space="0" w:color="auto"/>
            </w:tcBorders>
            <w:vAlign w:val="center"/>
          </w:tcPr>
          <w:p w:rsidR="00C31BCD" w:rsidRPr="003667F2" w:rsidRDefault="00C31BCD" w:rsidP="00CA32B0">
            <w:pPr>
              <w:spacing w:after="0" w:line="240" w:lineRule="auto"/>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2-ой Социалистический переулок д.</w:t>
            </w:r>
            <w:r w:rsidR="00CA32B0">
              <w:rPr>
                <w:rFonts w:ascii="Times New Roman" w:eastAsia="Times New Roman" w:hAnsi="Times New Roman" w:cs="Times New Roman"/>
                <w:lang w:eastAsia="ru-RU"/>
              </w:rPr>
              <w:t>2</w:t>
            </w:r>
          </w:p>
        </w:tc>
        <w:tc>
          <w:tcPr>
            <w:tcW w:w="1124" w:type="dxa"/>
            <w:tcBorders>
              <w:top w:val="single" w:sz="4" w:space="0" w:color="auto"/>
              <w:left w:val="single" w:sz="4" w:space="0" w:color="auto"/>
              <w:bottom w:val="single" w:sz="4" w:space="0" w:color="auto"/>
              <w:right w:val="single" w:sz="4" w:space="0" w:color="auto"/>
            </w:tcBorders>
            <w:vAlign w:val="center"/>
          </w:tcPr>
          <w:p w:rsidR="00C31BCD" w:rsidRPr="000F6B42" w:rsidRDefault="00C31BCD" w:rsidP="001103F5">
            <w:pPr>
              <w:jc w:val="center"/>
            </w:pPr>
            <w:r>
              <w:t>1782</w:t>
            </w:r>
          </w:p>
        </w:tc>
        <w:tc>
          <w:tcPr>
            <w:tcW w:w="1244" w:type="dxa"/>
            <w:tcBorders>
              <w:top w:val="single" w:sz="4" w:space="0" w:color="auto"/>
              <w:left w:val="single" w:sz="4" w:space="0" w:color="auto"/>
              <w:bottom w:val="single" w:sz="4" w:space="0" w:color="auto"/>
              <w:right w:val="single" w:sz="4" w:space="0" w:color="auto"/>
            </w:tcBorders>
            <w:vAlign w:val="center"/>
          </w:tcPr>
          <w:p w:rsidR="00C31BCD" w:rsidRPr="000F6B42" w:rsidRDefault="00C31BCD" w:rsidP="001103F5">
            <w:pPr>
              <w:jc w:val="center"/>
            </w:pPr>
            <w:r>
              <w:t>168,0</w:t>
            </w:r>
          </w:p>
        </w:tc>
        <w:tc>
          <w:tcPr>
            <w:tcW w:w="832" w:type="dxa"/>
            <w:gridSpan w:val="2"/>
            <w:tcBorders>
              <w:top w:val="single" w:sz="4" w:space="0" w:color="auto"/>
              <w:left w:val="single" w:sz="4" w:space="0" w:color="auto"/>
              <w:bottom w:val="single" w:sz="4" w:space="0" w:color="auto"/>
              <w:right w:val="single" w:sz="4" w:space="0" w:color="auto"/>
            </w:tcBorders>
            <w:vAlign w:val="center"/>
          </w:tcPr>
          <w:p w:rsidR="00C31BCD" w:rsidRPr="003667F2" w:rsidRDefault="00CA32B0" w:rsidP="003667F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44" w:type="dxa"/>
            <w:tcBorders>
              <w:top w:val="single" w:sz="4" w:space="0" w:color="auto"/>
              <w:left w:val="single" w:sz="4" w:space="0" w:color="auto"/>
              <w:bottom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746" w:type="dxa"/>
            <w:tcBorders>
              <w:top w:val="single" w:sz="4" w:space="0" w:color="auto"/>
              <w:left w:val="single" w:sz="4" w:space="0" w:color="auto"/>
              <w:bottom w:val="single" w:sz="4" w:space="0" w:color="auto"/>
              <w:right w:val="single" w:sz="4" w:space="0" w:color="auto"/>
            </w:tcBorders>
            <w:vAlign w:val="center"/>
          </w:tcPr>
          <w:p w:rsidR="00C31BCD" w:rsidRPr="003667F2" w:rsidRDefault="00CA32B0" w:rsidP="003667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31BCD" w:rsidRPr="003667F2" w:rsidTr="00AA6A92">
        <w:trPr>
          <w:trHeight w:val="404"/>
        </w:trPr>
        <w:tc>
          <w:tcPr>
            <w:tcW w:w="541" w:type="dxa"/>
            <w:tcBorders>
              <w:left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1802" w:type="dxa"/>
            <w:gridSpan w:val="2"/>
            <w:tcBorders>
              <w:left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3017" w:type="dxa"/>
            <w:tcBorders>
              <w:top w:val="single" w:sz="4" w:space="0" w:color="auto"/>
              <w:left w:val="single" w:sz="4" w:space="0" w:color="auto"/>
              <w:bottom w:val="single" w:sz="4" w:space="0" w:color="auto"/>
              <w:right w:val="single" w:sz="4" w:space="0" w:color="auto"/>
            </w:tcBorders>
            <w:vAlign w:val="center"/>
          </w:tcPr>
          <w:p w:rsidR="00C31BCD" w:rsidRPr="003667F2" w:rsidRDefault="00C31BCD" w:rsidP="003667F2">
            <w:pPr>
              <w:spacing w:after="0" w:line="240" w:lineRule="auto"/>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итого</w:t>
            </w:r>
          </w:p>
        </w:tc>
        <w:tc>
          <w:tcPr>
            <w:tcW w:w="1124" w:type="dxa"/>
            <w:tcBorders>
              <w:top w:val="single" w:sz="4" w:space="0" w:color="auto"/>
              <w:left w:val="single" w:sz="4" w:space="0" w:color="auto"/>
              <w:bottom w:val="single" w:sz="4" w:space="0" w:color="auto"/>
              <w:right w:val="single" w:sz="4" w:space="0" w:color="auto"/>
            </w:tcBorders>
            <w:vAlign w:val="center"/>
          </w:tcPr>
          <w:p w:rsidR="00C31BCD" w:rsidRDefault="00C31BCD" w:rsidP="001103F5">
            <w:pPr>
              <w:jc w:val="center"/>
            </w:pPr>
            <w:r>
              <w:t>8216</w:t>
            </w:r>
          </w:p>
        </w:tc>
        <w:tc>
          <w:tcPr>
            <w:tcW w:w="1244" w:type="dxa"/>
            <w:tcBorders>
              <w:top w:val="single" w:sz="4" w:space="0" w:color="auto"/>
              <w:left w:val="single" w:sz="4" w:space="0" w:color="auto"/>
              <w:bottom w:val="single" w:sz="4" w:space="0" w:color="auto"/>
              <w:right w:val="single" w:sz="4" w:space="0" w:color="auto"/>
            </w:tcBorders>
            <w:vAlign w:val="center"/>
          </w:tcPr>
          <w:p w:rsidR="00C31BCD" w:rsidRDefault="00C31BCD" w:rsidP="001103F5">
            <w:pPr>
              <w:jc w:val="center"/>
            </w:pPr>
            <w:r>
              <w:t>558,5</w:t>
            </w:r>
          </w:p>
        </w:tc>
        <w:tc>
          <w:tcPr>
            <w:tcW w:w="832" w:type="dxa"/>
            <w:gridSpan w:val="2"/>
            <w:tcBorders>
              <w:top w:val="single" w:sz="4" w:space="0" w:color="auto"/>
              <w:left w:val="single" w:sz="4" w:space="0" w:color="auto"/>
              <w:bottom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bottom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746" w:type="dxa"/>
            <w:tcBorders>
              <w:top w:val="single" w:sz="4" w:space="0" w:color="auto"/>
              <w:left w:val="single" w:sz="4" w:space="0" w:color="auto"/>
              <w:bottom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sz w:val="24"/>
                <w:szCs w:val="24"/>
                <w:lang w:eastAsia="ru-RU"/>
              </w:rPr>
            </w:pPr>
          </w:p>
        </w:tc>
      </w:tr>
      <w:tr w:rsidR="00C31BCD" w:rsidRPr="003667F2" w:rsidTr="00AA6A92">
        <w:trPr>
          <w:trHeight w:val="1216"/>
        </w:trPr>
        <w:tc>
          <w:tcPr>
            <w:tcW w:w="541" w:type="dxa"/>
            <w:tcBorders>
              <w:left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1802" w:type="dxa"/>
            <w:gridSpan w:val="2"/>
            <w:tcBorders>
              <w:left w:val="single" w:sz="4" w:space="0" w:color="auto"/>
              <w:right w:val="single" w:sz="4" w:space="0" w:color="auto"/>
            </w:tcBorders>
            <w:vAlign w:val="center"/>
          </w:tcPr>
          <w:p w:rsidR="00C31BCD" w:rsidRPr="003667F2" w:rsidRDefault="00C31BCD" w:rsidP="003667F2">
            <w:pPr>
              <w:spacing w:after="0" w:line="240" w:lineRule="auto"/>
              <w:rPr>
                <w:rFonts w:ascii="Times New Roman" w:eastAsia="Times New Roman" w:hAnsi="Times New Roman" w:cs="Times New Roman"/>
                <w:lang w:eastAsia="ru-RU"/>
              </w:rPr>
            </w:pPr>
          </w:p>
        </w:tc>
        <w:tc>
          <w:tcPr>
            <w:tcW w:w="3017" w:type="dxa"/>
            <w:tcBorders>
              <w:top w:val="single" w:sz="4" w:space="0" w:color="auto"/>
              <w:left w:val="single" w:sz="4" w:space="0" w:color="auto"/>
              <w:right w:val="single" w:sz="4" w:space="0" w:color="auto"/>
            </w:tcBorders>
            <w:vAlign w:val="center"/>
          </w:tcPr>
          <w:p w:rsidR="00C31BCD" w:rsidRPr="003667F2" w:rsidRDefault="00C31BCD" w:rsidP="003667F2">
            <w:pPr>
              <w:spacing w:after="0" w:line="240" w:lineRule="auto"/>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ВСЕГО:</w:t>
            </w:r>
          </w:p>
        </w:tc>
        <w:tc>
          <w:tcPr>
            <w:tcW w:w="1124" w:type="dxa"/>
            <w:tcBorders>
              <w:top w:val="single" w:sz="4" w:space="0" w:color="auto"/>
              <w:left w:val="single" w:sz="4" w:space="0" w:color="auto"/>
              <w:right w:val="single" w:sz="4" w:space="0" w:color="auto"/>
            </w:tcBorders>
            <w:vAlign w:val="center"/>
          </w:tcPr>
          <w:p w:rsidR="00C31BCD" w:rsidRDefault="0025708E" w:rsidP="001103F5">
            <w:pPr>
              <w:jc w:val="center"/>
            </w:pPr>
            <w:r>
              <w:t>25515</w:t>
            </w:r>
          </w:p>
        </w:tc>
        <w:tc>
          <w:tcPr>
            <w:tcW w:w="1244" w:type="dxa"/>
            <w:tcBorders>
              <w:top w:val="single" w:sz="4" w:space="0" w:color="auto"/>
              <w:left w:val="single" w:sz="4" w:space="0" w:color="auto"/>
              <w:right w:val="single" w:sz="4" w:space="0" w:color="auto"/>
            </w:tcBorders>
            <w:vAlign w:val="center"/>
          </w:tcPr>
          <w:p w:rsidR="00C31BCD" w:rsidRDefault="0025708E" w:rsidP="001103F5">
            <w:pPr>
              <w:jc w:val="center"/>
            </w:pPr>
            <w:r>
              <w:t>1332,3</w:t>
            </w:r>
          </w:p>
        </w:tc>
        <w:tc>
          <w:tcPr>
            <w:tcW w:w="832" w:type="dxa"/>
            <w:gridSpan w:val="2"/>
            <w:tcBorders>
              <w:top w:val="single" w:sz="4" w:space="0" w:color="auto"/>
              <w:left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1244" w:type="dxa"/>
            <w:tcBorders>
              <w:top w:val="single" w:sz="4" w:space="0" w:color="auto"/>
              <w:left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lang w:eastAsia="ru-RU"/>
              </w:rPr>
            </w:pPr>
          </w:p>
        </w:tc>
        <w:tc>
          <w:tcPr>
            <w:tcW w:w="746" w:type="dxa"/>
            <w:tcBorders>
              <w:top w:val="single" w:sz="4" w:space="0" w:color="auto"/>
              <w:left w:val="single" w:sz="4" w:space="0" w:color="auto"/>
              <w:right w:val="single" w:sz="4" w:space="0" w:color="auto"/>
            </w:tcBorders>
            <w:vAlign w:val="center"/>
          </w:tcPr>
          <w:p w:rsidR="00C31BCD" w:rsidRPr="003667F2" w:rsidRDefault="00C31BCD" w:rsidP="003667F2">
            <w:pPr>
              <w:spacing w:after="0" w:line="240" w:lineRule="auto"/>
              <w:jc w:val="center"/>
              <w:rPr>
                <w:rFonts w:ascii="Times New Roman" w:eastAsia="Times New Roman" w:hAnsi="Times New Roman" w:cs="Times New Roman"/>
                <w:sz w:val="24"/>
                <w:szCs w:val="24"/>
                <w:lang w:eastAsia="ru-RU"/>
              </w:rPr>
            </w:pPr>
          </w:p>
        </w:tc>
      </w:tr>
    </w:tbl>
    <w:p w:rsidR="003667F2" w:rsidRPr="003667F2" w:rsidRDefault="003667F2" w:rsidP="003667F2">
      <w:pPr>
        <w:spacing w:after="0" w:line="240" w:lineRule="auto"/>
        <w:rPr>
          <w:rFonts w:ascii="Times New Roman" w:eastAsia="Times New Roman" w:hAnsi="Times New Roman" w:cs="Times New Roman"/>
          <w:b/>
          <w:sz w:val="28"/>
          <w:szCs w:val="28"/>
          <w:lang w:eastAsia="ru-RU"/>
        </w:rPr>
      </w:pPr>
    </w:p>
    <w:p w:rsidR="00C31BCD" w:rsidRDefault="00C31BCD" w:rsidP="003667F2">
      <w:pPr>
        <w:tabs>
          <w:tab w:val="left" w:pos="1019"/>
        </w:tabs>
        <w:spacing w:after="0" w:line="240" w:lineRule="auto"/>
        <w:jc w:val="center"/>
        <w:rPr>
          <w:rFonts w:ascii="Times New Roman" w:eastAsia="Times New Roman" w:hAnsi="Times New Roman" w:cs="Times New Roman"/>
          <w:sz w:val="28"/>
          <w:szCs w:val="28"/>
          <w:u w:val="single"/>
          <w:lang w:eastAsia="ru-RU"/>
        </w:rPr>
      </w:pPr>
    </w:p>
    <w:p w:rsidR="00C31BCD" w:rsidRDefault="00C31BCD" w:rsidP="003667F2">
      <w:pPr>
        <w:tabs>
          <w:tab w:val="left" w:pos="1019"/>
        </w:tabs>
        <w:spacing w:after="0" w:line="240" w:lineRule="auto"/>
        <w:jc w:val="center"/>
        <w:rPr>
          <w:rFonts w:ascii="Times New Roman" w:eastAsia="Times New Roman" w:hAnsi="Times New Roman" w:cs="Times New Roman"/>
          <w:sz w:val="28"/>
          <w:szCs w:val="28"/>
          <w:u w:val="single"/>
          <w:lang w:eastAsia="ru-RU"/>
        </w:rPr>
      </w:pPr>
    </w:p>
    <w:p w:rsidR="003667F2" w:rsidRPr="003667F2" w:rsidRDefault="003667F2" w:rsidP="003667F2">
      <w:pPr>
        <w:tabs>
          <w:tab w:val="left" w:pos="1019"/>
        </w:tabs>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sz w:val="28"/>
          <w:szCs w:val="28"/>
          <w:u w:val="single"/>
          <w:lang w:eastAsia="ru-RU"/>
        </w:rPr>
        <w:lastRenderedPageBreak/>
        <w:t>1.4.Описание источника тепловой энергии</w:t>
      </w:r>
    </w:p>
    <w:tbl>
      <w:tblPr>
        <w:tblStyle w:val="13"/>
        <w:tblpPr w:leftFromText="180" w:rightFromText="180" w:vertAnchor="text" w:horzAnchor="page" w:tblpX="1183" w:tblpY="166"/>
        <w:tblW w:w="10435" w:type="dxa"/>
        <w:tblLayout w:type="fixed"/>
        <w:tblLook w:val="01E0" w:firstRow="1" w:lastRow="1" w:firstColumn="1" w:lastColumn="1" w:noHBand="0" w:noVBand="0"/>
      </w:tblPr>
      <w:tblGrid>
        <w:gridCol w:w="1188"/>
        <w:gridCol w:w="900"/>
        <w:gridCol w:w="810"/>
        <w:gridCol w:w="720"/>
        <w:gridCol w:w="1170"/>
        <w:gridCol w:w="900"/>
        <w:gridCol w:w="900"/>
        <w:gridCol w:w="1182"/>
        <w:gridCol w:w="1254"/>
        <w:gridCol w:w="1411"/>
      </w:tblGrid>
      <w:tr w:rsidR="00AA6A92" w:rsidRPr="003667F2" w:rsidTr="00AA6A92">
        <w:trPr>
          <w:cantSplit/>
          <w:trHeight w:val="1134"/>
        </w:trPr>
        <w:tc>
          <w:tcPr>
            <w:tcW w:w="1188"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Название котелен</w:t>
            </w:r>
          </w:p>
        </w:tc>
        <w:tc>
          <w:tcPr>
            <w:tcW w:w="90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Тип котла, марка</w:t>
            </w:r>
          </w:p>
        </w:tc>
        <w:tc>
          <w:tcPr>
            <w:tcW w:w="81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 xml:space="preserve">Тип котла </w:t>
            </w:r>
          </w:p>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вода, пар</w:t>
            </w:r>
          </w:p>
        </w:tc>
        <w:tc>
          <w:tcPr>
            <w:tcW w:w="72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Мощность котла, Гкал/час</w:t>
            </w:r>
          </w:p>
        </w:tc>
        <w:tc>
          <w:tcPr>
            <w:tcW w:w="117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Год установки котла</w:t>
            </w:r>
          </w:p>
        </w:tc>
        <w:tc>
          <w:tcPr>
            <w:tcW w:w="90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Год последнего капремонта котла</w:t>
            </w:r>
          </w:p>
        </w:tc>
        <w:tc>
          <w:tcPr>
            <w:tcW w:w="90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rPr>
            </w:pPr>
            <w:r w:rsidRPr="003667F2">
              <w:rPr>
                <w:rFonts w:ascii="Cambria" w:hAnsi="Cambria"/>
                <w:b/>
                <w:caps/>
                <w:color w:val="632423"/>
                <w:spacing w:val="20"/>
              </w:rPr>
              <w:t>Год проведения режимно-наладочных работ (РНР)</w:t>
            </w:r>
          </w:p>
        </w:tc>
        <w:tc>
          <w:tcPr>
            <w:tcW w:w="1182"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КПД котла паспортный,%</w:t>
            </w:r>
          </w:p>
        </w:tc>
        <w:tc>
          <w:tcPr>
            <w:tcW w:w="1254"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КПД по результатам РНР,%</w:t>
            </w:r>
          </w:p>
        </w:tc>
        <w:tc>
          <w:tcPr>
            <w:tcW w:w="1411"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rPr>
            </w:pPr>
            <w:r w:rsidRPr="003667F2">
              <w:rPr>
                <w:rFonts w:ascii="Cambria" w:hAnsi="Cambria"/>
                <w:b/>
                <w:caps/>
                <w:color w:val="632423"/>
                <w:spacing w:val="20"/>
              </w:rPr>
              <w:t>Техническое состояние котла (испр./неиспр)</w:t>
            </w:r>
          </w:p>
        </w:tc>
      </w:tr>
      <w:tr w:rsidR="00AA6A92" w:rsidRPr="003667F2" w:rsidTr="00AA6A92">
        <w:tc>
          <w:tcPr>
            <w:tcW w:w="1188"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rPr>
            </w:pPr>
          </w:p>
        </w:tc>
        <w:tc>
          <w:tcPr>
            <w:tcW w:w="90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1</w:t>
            </w:r>
          </w:p>
        </w:tc>
        <w:tc>
          <w:tcPr>
            <w:tcW w:w="81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2</w:t>
            </w:r>
          </w:p>
        </w:tc>
        <w:tc>
          <w:tcPr>
            <w:tcW w:w="72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3</w:t>
            </w:r>
          </w:p>
        </w:tc>
        <w:tc>
          <w:tcPr>
            <w:tcW w:w="117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4</w:t>
            </w:r>
          </w:p>
        </w:tc>
        <w:tc>
          <w:tcPr>
            <w:tcW w:w="90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5</w:t>
            </w:r>
          </w:p>
        </w:tc>
        <w:tc>
          <w:tcPr>
            <w:tcW w:w="90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6</w:t>
            </w:r>
          </w:p>
        </w:tc>
        <w:tc>
          <w:tcPr>
            <w:tcW w:w="1182"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7</w:t>
            </w:r>
          </w:p>
        </w:tc>
        <w:tc>
          <w:tcPr>
            <w:tcW w:w="1254"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8</w:t>
            </w:r>
          </w:p>
        </w:tc>
        <w:tc>
          <w:tcPr>
            <w:tcW w:w="1411"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9</w:t>
            </w:r>
          </w:p>
        </w:tc>
      </w:tr>
      <w:tr w:rsidR="00AA6A92" w:rsidRPr="003667F2" w:rsidTr="00AA6A92">
        <w:tc>
          <w:tcPr>
            <w:tcW w:w="1188"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p>
        </w:tc>
        <w:tc>
          <w:tcPr>
            <w:tcW w:w="9247" w:type="dxa"/>
            <w:gridSpan w:val="9"/>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b/>
                <w:caps/>
                <w:color w:val="632423"/>
                <w:spacing w:val="20"/>
                <w:lang w:val="en-US"/>
              </w:rPr>
            </w:pPr>
          </w:p>
        </w:tc>
      </w:tr>
      <w:tr w:rsidR="00AA6A92" w:rsidRPr="003667F2" w:rsidTr="00AA6A92">
        <w:tc>
          <w:tcPr>
            <w:tcW w:w="1188"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sz w:val="18"/>
                <w:szCs w:val="18"/>
                <w:lang w:val="en-US"/>
              </w:rPr>
            </w:pPr>
            <w:r w:rsidRPr="003667F2">
              <w:rPr>
                <w:rFonts w:ascii="Cambria" w:hAnsi="Cambria"/>
                <w:caps/>
                <w:color w:val="632423"/>
                <w:spacing w:val="20"/>
                <w:sz w:val="18"/>
                <w:szCs w:val="18"/>
                <w:lang w:val="en-US"/>
              </w:rPr>
              <w:t>Коетльная школы</w:t>
            </w:r>
          </w:p>
        </w:tc>
        <w:tc>
          <w:tcPr>
            <w:tcW w:w="90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sz w:val="18"/>
                <w:szCs w:val="18"/>
                <w:lang w:val="en-US"/>
              </w:rPr>
            </w:pPr>
            <w:r w:rsidRPr="003667F2">
              <w:rPr>
                <w:rFonts w:ascii="Cambria" w:hAnsi="Cambria"/>
                <w:caps/>
                <w:color w:val="632423"/>
                <w:spacing w:val="20"/>
                <w:sz w:val="18"/>
                <w:szCs w:val="18"/>
                <w:lang w:val="en-US"/>
              </w:rPr>
              <w:t>КВТС-1</w:t>
            </w:r>
          </w:p>
        </w:tc>
        <w:tc>
          <w:tcPr>
            <w:tcW w:w="81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вода</w:t>
            </w:r>
          </w:p>
        </w:tc>
        <w:tc>
          <w:tcPr>
            <w:tcW w:w="72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0,75</w:t>
            </w:r>
          </w:p>
        </w:tc>
        <w:tc>
          <w:tcPr>
            <w:tcW w:w="1170" w:type="dxa"/>
          </w:tcPr>
          <w:p w:rsidR="00AA6A92" w:rsidRPr="0025708E" w:rsidRDefault="00AA6A92" w:rsidP="00764812">
            <w:pPr>
              <w:pBdr>
                <w:bottom w:val="thinThickSmallGap" w:sz="12" w:space="1" w:color="943634"/>
              </w:pBdr>
              <w:tabs>
                <w:tab w:val="left" w:pos="1019"/>
              </w:tabs>
              <w:spacing w:before="400" w:line="252" w:lineRule="auto"/>
              <w:jc w:val="center"/>
              <w:rPr>
                <w:rFonts w:ascii="Cambria" w:hAnsi="Cambria"/>
                <w:caps/>
                <w:color w:val="632423"/>
                <w:spacing w:val="20"/>
              </w:rPr>
            </w:pPr>
            <w:r w:rsidRPr="003667F2">
              <w:rPr>
                <w:rFonts w:ascii="Cambria" w:hAnsi="Cambria"/>
                <w:caps/>
                <w:color w:val="632423"/>
                <w:spacing w:val="20"/>
                <w:lang w:val="en-US"/>
              </w:rPr>
              <w:t>201</w:t>
            </w:r>
            <w:r w:rsidR="00764812">
              <w:rPr>
                <w:rFonts w:ascii="Cambria" w:hAnsi="Cambria"/>
                <w:caps/>
                <w:color w:val="632423"/>
                <w:spacing w:val="20"/>
              </w:rPr>
              <w:t>7</w:t>
            </w:r>
          </w:p>
        </w:tc>
        <w:tc>
          <w:tcPr>
            <w:tcW w:w="90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w:t>
            </w:r>
          </w:p>
        </w:tc>
        <w:tc>
          <w:tcPr>
            <w:tcW w:w="90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w:t>
            </w:r>
          </w:p>
        </w:tc>
        <w:tc>
          <w:tcPr>
            <w:tcW w:w="1182"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66</w:t>
            </w:r>
          </w:p>
        </w:tc>
        <w:tc>
          <w:tcPr>
            <w:tcW w:w="1254"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w:t>
            </w:r>
          </w:p>
        </w:tc>
        <w:tc>
          <w:tcPr>
            <w:tcW w:w="1411"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испр.</w:t>
            </w:r>
          </w:p>
        </w:tc>
      </w:tr>
      <w:tr w:rsidR="00AA6A92" w:rsidRPr="003667F2" w:rsidTr="00AA6A92">
        <w:tc>
          <w:tcPr>
            <w:tcW w:w="1188"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sz w:val="18"/>
                <w:szCs w:val="18"/>
                <w:lang w:val="en-US"/>
              </w:rPr>
            </w:pPr>
            <w:r w:rsidRPr="003667F2">
              <w:rPr>
                <w:rFonts w:ascii="Cambria" w:hAnsi="Cambria"/>
                <w:caps/>
                <w:color w:val="632423"/>
                <w:spacing w:val="20"/>
                <w:sz w:val="18"/>
                <w:szCs w:val="18"/>
                <w:lang w:val="en-US"/>
              </w:rPr>
              <w:t>Котельная жилого фонда</w:t>
            </w:r>
          </w:p>
        </w:tc>
        <w:tc>
          <w:tcPr>
            <w:tcW w:w="90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sz w:val="18"/>
                <w:szCs w:val="18"/>
                <w:lang w:val="en-US"/>
              </w:rPr>
            </w:pPr>
            <w:r w:rsidRPr="003667F2">
              <w:rPr>
                <w:rFonts w:ascii="Cambria" w:hAnsi="Cambria"/>
                <w:caps/>
                <w:color w:val="632423"/>
                <w:spacing w:val="20"/>
                <w:sz w:val="18"/>
                <w:szCs w:val="18"/>
                <w:lang w:val="en-US"/>
              </w:rPr>
              <w:t>КВТС -1</w:t>
            </w:r>
          </w:p>
        </w:tc>
        <w:tc>
          <w:tcPr>
            <w:tcW w:w="81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вода</w:t>
            </w:r>
          </w:p>
        </w:tc>
        <w:tc>
          <w:tcPr>
            <w:tcW w:w="72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0,75</w:t>
            </w:r>
          </w:p>
        </w:tc>
        <w:tc>
          <w:tcPr>
            <w:tcW w:w="1170" w:type="dxa"/>
          </w:tcPr>
          <w:p w:rsidR="00AA6A92" w:rsidRPr="0025708E" w:rsidRDefault="00AA6A92" w:rsidP="0025708E">
            <w:pPr>
              <w:pBdr>
                <w:bottom w:val="thinThickSmallGap" w:sz="12" w:space="1" w:color="943634"/>
              </w:pBdr>
              <w:tabs>
                <w:tab w:val="left" w:pos="1019"/>
              </w:tabs>
              <w:spacing w:before="400" w:line="252" w:lineRule="auto"/>
              <w:jc w:val="center"/>
              <w:rPr>
                <w:rFonts w:ascii="Cambria" w:hAnsi="Cambria"/>
                <w:caps/>
                <w:color w:val="632423"/>
                <w:spacing w:val="20"/>
              </w:rPr>
            </w:pPr>
            <w:r w:rsidRPr="003667F2">
              <w:rPr>
                <w:rFonts w:ascii="Cambria" w:hAnsi="Cambria"/>
                <w:caps/>
                <w:color w:val="632423"/>
                <w:spacing w:val="20"/>
                <w:lang w:val="en-US"/>
              </w:rPr>
              <w:t>20</w:t>
            </w:r>
            <w:r w:rsidR="0025708E">
              <w:rPr>
                <w:rFonts w:ascii="Cambria" w:hAnsi="Cambria"/>
                <w:caps/>
                <w:color w:val="632423"/>
                <w:spacing w:val="20"/>
              </w:rPr>
              <w:t>15</w:t>
            </w:r>
          </w:p>
        </w:tc>
        <w:tc>
          <w:tcPr>
            <w:tcW w:w="90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w:t>
            </w:r>
          </w:p>
        </w:tc>
        <w:tc>
          <w:tcPr>
            <w:tcW w:w="90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w:t>
            </w:r>
          </w:p>
        </w:tc>
        <w:tc>
          <w:tcPr>
            <w:tcW w:w="1182"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66</w:t>
            </w:r>
          </w:p>
        </w:tc>
        <w:tc>
          <w:tcPr>
            <w:tcW w:w="1254"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w:t>
            </w:r>
          </w:p>
        </w:tc>
        <w:tc>
          <w:tcPr>
            <w:tcW w:w="1411"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испр.</w:t>
            </w:r>
          </w:p>
        </w:tc>
      </w:tr>
      <w:tr w:rsidR="00AA6A92" w:rsidRPr="003667F2" w:rsidTr="00AA6A92">
        <w:tc>
          <w:tcPr>
            <w:tcW w:w="1188"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sz w:val="18"/>
                <w:szCs w:val="18"/>
                <w:lang w:val="en-US"/>
              </w:rPr>
            </w:pPr>
            <w:r w:rsidRPr="003667F2">
              <w:rPr>
                <w:rFonts w:ascii="Cambria" w:hAnsi="Cambria"/>
                <w:caps/>
                <w:color w:val="632423"/>
                <w:spacing w:val="20"/>
                <w:sz w:val="18"/>
                <w:szCs w:val="18"/>
                <w:lang w:val="en-US"/>
              </w:rPr>
              <w:t>Баня</w:t>
            </w:r>
          </w:p>
        </w:tc>
        <w:tc>
          <w:tcPr>
            <w:tcW w:w="90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sz w:val="18"/>
                <w:szCs w:val="18"/>
                <w:lang w:val="en-US"/>
              </w:rPr>
            </w:pPr>
            <w:r w:rsidRPr="003667F2">
              <w:rPr>
                <w:rFonts w:ascii="Cambria" w:hAnsi="Cambria"/>
                <w:caps/>
                <w:color w:val="632423"/>
                <w:spacing w:val="20"/>
                <w:sz w:val="18"/>
                <w:szCs w:val="18"/>
                <w:lang w:val="en-US"/>
              </w:rPr>
              <w:t>КВТС-1</w:t>
            </w:r>
          </w:p>
        </w:tc>
        <w:tc>
          <w:tcPr>
            <w:tcW w:w="81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вода</w:t>
            </w:r>
          </w:p>
        </w:tc>
        <w:tc>
          <w:tcPr>
            <w:tcW w:w="72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0,75</w:t>
            </w:r>
          </w:p>
        </w:tc>
        <w:tc>
          <w:tcPr>
            <w:tcW w:w="117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2006</w:t>
            </w:r>
          </w:p>
        </w:tc>
        <w:tc>
          <w:tcPr>
            <w:tcW w:w="90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w:t>
            </w:r>
          </w:p>
        </w:tc>
        <w:tc>
          <w:tcPr>
            <w:tcW w:w="900"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w:t>
            </w:r>
          </w:p>
        </w:tc>
        <w:tc>
          <w:tcPr>
            <w:tcW w:w="1182"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66</w:t>
            </w:r>
          </w:p>
        </w:tc>
        <w:tc>
          <w:tcPr>
            <w:tcW w:w="1254"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w:t>
            </w:r>
          </w:p>
        </w:tc>
        <w:tc>
          <w:tcPr>
            <w:tcW w:w="1411" w:type="dxa"/>
          </w:tcPr>
          <w:p w:rsidR="00AA6A92" w:rsidRPr="003667F2" w:rsidRDefault="00AA6A92" w:rsidP="00AA6A9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испр.</w:t>
            </w:r>
          </w:p>
        </w:tc>
      </w:tr>
    </w:tbl>
    <w:p w:rsidR="003667F2" w:rsidRPr="003667F2" w:rsidRDefault="003667F2" w:rsidP="003667F2">
      <w:pPr>
        <w:tabs>
          <w:tab w:val="left" w:pos="1019"/>
        </w:tabs>
        <w:spacing w:after="0" w:line="240" w:lineRule="auto"/>
        <w:rPr>
          <w:rFonts w:ascii="Times New Roman" w:eastAsia="Times New Roman" w:hAnsi="Times New Roman" w:cs="Times New Roman"/>
          <w:sz w:val="28"/>
          <w:szCs w:val="28"/>
          <w:u w:val="single"/>
          <w:lang w:eastAsia="ru-RU"/>
        </w:rPr>
      </w:pPr>
    </w:p>
    <w:p w:rsidR="003667F2" w:rsidRPr="003667F2" w:rsidRDefault="003667F2" w:rsidP="003667F2">
      <w:pPr>
        <w:tabs>
          <w:tab w:val="left" w:pos="1019"/>
        </w:tabs>
        <w:spacing w:after="0" w:line="240" w:lineRule="auto"/>
        <w:rPr>
          <w:rFonts w:ascii="Times New Roman" w:eastAsia="Times New Roman" w:hAnsi="Times New Roman" w:cs="Times New Roman"/>
          <w:sz w:val="28"/>
          <w:szCs w:val="28"/>
          <w:u w:val="single"/>
          <w:lang w:eastAsia="ru-RU"/>
        </w:rPr>
      </w:pPr>
    </w:p>
    <w:p w:rsidR="003667F2" w:rsidRPr="003667F2" w:rsidRDefault="003667F2" w:rsidP="003667F2">
      <w:pPr>
        <w:tabs>
          <w:tab w:val="left" w:pos="1019"/>
        </w:tabs>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sz w:val="28"/>
          <w:szCs w:val="28"/>
          <w:u w:val="single"/>
          <w:lang w:eastAsia="ru-RU"/>
        </w:rPr>
        <w:t>1.5.Параметры тепловой сети</w:t>
      </w:r>
    </w:p>
    <w:p w:rsidR="003667F2" w:rsidRPr="003667F2" w:rsidRDefault="003667F2" w:rsidP="003667F2">
      <w:pPr>
        <w:tabs>
          <w:tab w:val="left" w:pos="1019"/>
        </w:tabs>
        <w:spacing w:after="0" w:line="240" w:lineRule="auto"/>
        <w:jc w:val="center"/>
        <w:rPr>
          <w:rFonts w:ascii="Times New Roman" w:eastAsia="Times New Roman" w:hAnsi="Times New Roman" w:cs="Times New Roman"/>
          <w:sz w:val="28"/>
          <w:szCs w:val="28"/>
          <w:u w:val="single"/>
          <w:lang w:eastAsia="ru-RU"/>
        </w:rPr>
      </w:pPr>
    </w:p>
    <w:tbl>
      <w:tblPr>
        <w:tblStyle w:val="13"/>
        <w:tblW w:w="0" w:type="auto"/>
        <w:tblLook w:val="01E0" w:firstRow="1" w:lastRow="1" w:firstColumn="1" w:lastColumn="1" w:noHBand="0" w:noVBand="0"/>
      </w:tblPr>
      <w:tblGrid>
        <w:gridCol w:w="2001"/>
        <w:gridCol w:w="1929"/>
        <w:gridCol w:w="1656"/>
        <w:gridCol w:w="2124"/>
        <w:gridCol w:w="1861"/>
      </w:tblGrid>
      <w:tr w:rsidR="003667F2" w:rsidRPr="003667F2" w:rsidTr="00AA6A92">
        <w:tc>
          <w:tcPr>
            <w:tcW w:w="1822"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Наименование котельных</w:t>
            </w:r>
          </w:p>
        </w:tc>
        <w:tc>
          <w:tcPr>
            <w:tcW w:w="2151"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Диаметр трубопровода ТС (мм)</w:t>
            </w:r>
          </w:p>
        </w:tc>
        <w:tc>
          <w:tcPr>
            <w:tcW w:w="2035"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rPr>
            </w:pPr>
            <w:r w:rsidRPr="003667F2">
              <w:rPr>
                <w:rFonts w:ascii="Cambria" w:hAnsi="Cambria"/>
                <w:b/>
                <w:caps/>
                <w:color w:val="632423"/>
                <w:spacing w:val="20"/>
                <w:sz w:val="24"/>
                <w:szCs w:val="24"/>
              </w:rPr>
              <w:t>Тип прокладки ТС (воздушная подземная)</w:t>
            </w:r>
          </w:p>
        </w:tc>
        <w:tc>
          <w:tcPr>
            <w:tcW w:w="2260"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Протяженность участков ТС (км)</w:t>
            </w:r>
          </w:p>
        </w:tc>
        <w:tc>
          <w:tcPr>
            <w:tcW w:w="2153"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rPr>
            </w:pPr>
            <w:r w:rsidRPr="003667F2">
              <w:rPr>
                <w:rFonts w:ascii="Cambria" w:hAnsi="Cambria"/>
                <w:b/>
                <w:caps/>
                <w:color w:val="632423"/>
                <w:spacing w:val="20"/>
                <w:sz w:val="24"/>
                <w:szCs w:val="24"/>
              </w:rPr>
              <w:t>Тип тепловой изоляции и покровного слоя</w:t>
            </w:r>
          </w:p>
        </w:tc>
      </w:tr>
      <w:tr w:rsidR="003667F2" w:rsidRPr="003667F2" w:rsidTr="00AA6A92">
        <w:tc>
          <w:tcPr>
            <w:tcW w:w="1822"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rPr>
            </w:pPr>
          </w:p>
        </w:tc>
        <w:tc>
          <w:tcPr>
            <w:tcW w:w="2151"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1</w:t>
            </w:r>
          </w:p>
        </w:tc>
        <w:tc>
          <w:tcPr>
            <w:tcW w:w="2035"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2</w:t>
            </w:r>
          </w:p>
        </w:tc>
        <w:tc>
          <w:tcPr>
            <w:tcW w:w="2260"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3</w:t>
            </w:r>
          </w:p>
        </w:tc>
        <w:tc>
          <w:tcPr>
            <w:tcW w:w="2153"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4</w:t>
            </w:r>
          </w:p>
        </w:tc>
      </w:tr>
      <w:tr w:rsidR="003667F2" w:rsidRPr="003667F2" w:rsidTr="00AA6A92">
        <w:tc>
          <w:tcPr>
            <w:tcW w:w="1822"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p>
        </w:tc>
        <w:tc>
          <w:tcPr>
            <w:tcW w:w="8599" w:type="dxa"/>
            <w:gridSpan w:val="4"/>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p>
        </w:tc>
      </w:tr>
      <w:tr w:rsidR="003667F2" w:rsidRPr="003667F2" w:rsidTr="00AA6A92">
        <w:tc>
          <w:tcPr>
            <w:tcW w:w="1822"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lastRenderedPageBreak/>
              <w:t>Котельная школы</w:t>
            </w:r>
          </w:p>
        </w:tc>
        <w:tc>
          <w:tcPr>
            <w:tcW w:w="2151"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100</w:t>
            </w:r>
          </w:p>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r w:rsidRPr="003667F2">
              <w:rPr>
                <w:rFonts w:ascii="Cambria" w:hAnsi="Cambria"/>
                <w:caps/>
                <w:color w:val="632423"/>
                <w:spacing w:val="20"/>
                <w:sz w:val="24"/>
                <w:szCs w:val="24"/>
                <w:lang w:val="en-US"/>
              </w:rPr>
              <w:t>108</w:t>
            </w:r>
          </w:p>
        </w:tc>
        <w:tc>
          <w:tcPr>
            <w:tcW w:w="2035"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надземная подземная</w:t>
            </w:r>
          </w:p>
        </w:tc>
        <w:tc>
          <w:tcPr>
            <w:tcW w:w="2260"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0,78</w:t>
            </w:r>
          </w:p>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0,10</w:t>
            </w:r>
          </w:p>
        </w:tc>
        <w:tc>
          <w:tcPr>
            <w:tcW w:w="2153"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мин.вата</w:t>
            </w:r>
            <w:r w:rsidRPr="003667F2">
              <w:rPr>
                <w:rFonts w:ascii="Cambria" w:hAnsi="Cambria"/>
                <w:caps/>
                <w:color w:val="632423"/>
                <w:spacing w:val="20"/>
                <w:lang w:val="en-US"/>
              </w:rPr>
              <w:br/>
              <w:t xml:space="preserve">полиуретановая пена </w:t>
            </w:r>
          </w:p>
        </w:tc>
      </w:tr>
      <w:tr w:rsidR="003667F2" w:rsidRPr="003667F2" w:rsidTr="00AA6A92">
        <w:tc>
          <w:tcPr>
            <w:tcW w:w="1822"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Котельная жилого фонда</w:t>
            </w:r>
          </w:p>
        </w:tc>
        <w:tc>
          <w:tcPr>
            <w:tcW w:w="2151"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110</w:t>
            </w:r>
          </w:p>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108</w:t>
            </w:r>
          </w:p>
        </w:tc>
        <w:tc>
          <w:tcPr>
            <w:tcW w:w="2035"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надземная</w:t>
            </w:r>
          </w:p>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подземная</w:t>
            </w:r>
          </w:p>
        </w:tc>
        <w:tc>
          <w:tcPr>
            <w:tcW w:w="2260"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0,5</w:t>
            </w:r>
          </w:p>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0,02</w:t>
            </w:r>
          </w:p>
        </w:tc>
        <w:tc>
          <w:tcPr>
            <w:tcW w:w="2153"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мин.вата</w:t>
            </w:r>
            <w:r w:rsidRPr="003667F2">
              <w:rPr>
                <w:rFonts w:ascii="Cambria" w:hAnsi="Cambria"/>
                <w:caps/>
                <w:color w:val="632423"/>
                <w:spacing w:val="20"/>
                <w:lang w:val="en-US"/>
              </w:rPr>
              <w:br/>
              <w:t>полиуретановая пена</w:t>
            </w:r>
          </w:p>
        </w:tc>
      </w:tr>
      <w:tr w:rsidR="003667F2" w:rsidRPr="003667F2" w:rsidTr="00AA6A92">
        <w:tc>
          <w:tcPr>
            <w:tcW w:w="1822"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Баня</w:t>
            </w:r>
          </w:p>
        </w:tc>
        <w:tc>
          <w:tcPr>
            <w:tcW w:w="2151"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 xml:space="preserve">             110</w:t>
            </w:r>
          </w:p>
        </w:tc>
        <w:tc>
          <w:tcPr>
            <w:tcW w:w="2035"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 xml:space="preserve">        надземная</w:t>
            </w:r>
          </w:p>
        </w:tc>
        <w:tc>
          <w:tcPr>
            <w:tcW w:w="2260"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 xml:space="preserve">                0,02</w:t>
            </w:r>
          </w:p>
        </w:tc>
        <w:tc>
          <w:tcPr>
            <w:tcW w:w="2153"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 xml:space="preserve">                   -</w:t>
            </w:r>
          </w:p>
        </w:tc>
      </w:tr>
    </w:tbl>
    <w:p w:rsidR="003667F2" w:rsidRPr="003667F2" w:rsidRDefault="003667F2" w:rsidP="003667F2">
      <w:pPr>
        <w:tabs>
          <w:tab w:val="left" w:pos="1019"/>
        </w:tabs>
        <w:spacing w:after="0" w:line="240" w:lineRule="auto"/>
        <w:rPr>
          <w:rFonts w:ascii="Times New Roman" w:eastAsia="Times New Roman" w:hAnsi="Times New Roman" w:cs="Times New Roman"/>
          <w:sz w:val="28"/>
          <w:szCs w:val="28"/>
          <w:u w:val="single"/>
          <w:lang w:eastAsia="ru-RU"/>
        </w:rPr>
      </w:pPr>
    </w:p>
    <w:p w:rsidR="003667F2" w:rsidRPr="003667F2" w:rsidRDefault="003667F2" w:rsidP="003667F2">
      <w:pPr>
        <w:tabs>
          <w:tab w:val="left" w:pos="1019"/>
        </w:tabs>
        <w:spacing w:after="0" w:line="240" w:lineRule="auto"/>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sz w:val="28"/>
          <w:szCs w:val="28"/>
          <w:u w:val="single"/>
          <w:lang w:eastAsia="ru-RU"/>
        </w:rPr>
        <w:t>Потери тепла в сетях (подземная прокладка)</w:t>
      </w:r>
    </w:p>
    <w:p w:rsidR="003667F2" w:rsidRPr="003667F2" w:rsidRDefault="003667F2" w:rsidP="003667F2">
      <w:pPr>
        <w:tabs>
          <w:tab w:val="left" w:pos="1019"/>
        </w:tabs>
        <w:spacing w:after="0" w:line="240" w:lineRule="auto"/>
        <w:rPr>
          <w:rFonts w:ascii="Times New Roman" w:eastAsia="Times New Roman" w:hAnsi="Times New Roman" w:cs="Times New Roman"/>
          <w:sz w:val="28"/>
          <w:szCs w:val="28"/>
          <w:lang w:eastAsia="ru-RU"/>
        </w:rPr>
      </w:pPr>
    </w:p>
    <w:tbl>
      <w:tblPr>
        <w:tblStyle w:val="13"/>
        <w:tblW w:w="0" w:type="auto"/>
        <w:tblLook w:val="01E0" w:firstRow="1" w:lastRow="1" w:firstColumn="1" w:lastColumn="1" w:noHBand="0" w:noVBand="0"/>
      </w:tblPr>
      <w:tblGrid>
        <w:gridCol w:w="1520"/>
        <w:gridCol w:w="1340"/>
        <w:gridCol w:w="1129"/>
        <w:gridCol w:w="892"/>
        <w:gridCol w:w="723"/>
        <w:gridCol w:w="892"/>
        <w:gridCol w:w="723"/>
        <w:gridCol w:w="1282"/>
        <w:gridCol w:w="1070"/>
      </w:tblGrid>
      <w:tr w:rsidR="003667F2" w:rsidRPr="003667F2" w:rsidTr="0025708E">
        <w:tc>
          <w:tcPr>
            <w:tcW w:w="1520" w:type="dxa"/>
            <w:vMerge w:val="restart"/>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sz w:val="24"/>
                <w:szCs w:val="24"/>
                <w:lang w:val="en-US"/>
              </w:rPr>
              <w:t>Наименование котельных</w:t>
            </w:r>
          </w:p>
        </w:tc>
        <w:tc>
          <w:tcPr>
            <w:tcW w:w="1340" w:type="dxa"/>
            <w:vMerge w:val="restart"/>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rPr>
            </w:pPr>
            <w:r w:rsidRPr="003667F2">
              <w:rPr>
                <w:rFonts w:ascii="Cambria" w:hAnsi="Cambria"/>
                <w:b/>
                <w:caps/>
                <w:color w:val="632423"/>
                <w:spacing w:val="20"/>
              </w:rPr>
              <w:t>Тип прокладки</w:t>
            </w:r>
          </w:p>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rPr>
            </w:pPr>
            <w:r w:rsidRPr="003667F2">
              <w:rPr>
                <w:rFonts w:ascii="Cambria" w:hAnsi="Cambria"/>
                <w:b/>
                <w:caps/>
                <w:color w:val="632423"/>
                <w:spacing w:val="20"/>
              </w:rPr>
              <w:t>(бесканальная или в тоннелях и каналах)</w:t>
            </w:r>
          </w:p>
        </w:tc>
        <w:tc>
          <w:tcPr>
            <w:tcW w:w="1129" w:type="dxa"/>
            <w:vMerge w:val="restart"/>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Назначение сети (отопление, ГВС)</w:t>
            </w:r>
          </w:p>
        </w:tc>
        <w:tc>
          <w:tcPr>
            <w:tcW w:w="1615" w:type="dxa"/>
            <w:gridSpan w:val="2"/>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Подающий трубопровод</w:t>
            </w:r>
          </w:p>
        </w:tc>
        <w:tc>
          <w:tcPr>
            <w:tcW w:w="1615" w:type="dxa"/>
            <w:gridSpan w:val="2"/>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Обратный трубопровод</w:t>
            </w:r>
          </w:p>
        </w:tc>
        <w:tc>
          <w:tcPr>
            <w:tcW w:w="1282"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Потери тепла, Гкал</w:t>
            </w:r>
          </w:p>
        </w:tc>
        <w:tc>
          <w:tcPr>
            <w:tcW w:w="1070" w:type="dxa"/>
            <w:vMerge w:val="restart"/>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Суммарные потери, Гкал</w:t>
            </w:r>
          </w:p>
        </w:tc>
      </w:tr>
      <w:tr w:rsidR="003667F2" w:rsidRPr="003667F2" w:rsidTr="0025708E">
        <w:trPr>
          <w:trHeight w:val="322"/>
        </w:trPr>
        <w:tc>
          <w:tcPr>
            <w:tcW w:w="1520" w:type="dxa"/>
            <w:vMerge/>
            <w:tcBorders>
              <w:bottom w:val="single" w:sz="4" w:space="0" w:color="auto"/>
            </w:tcBorders>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sz w:val="28"/>
                <w:szCs w:val="28"/>
                <w:lang w:val="en-US"/>
              </w:rPr>
            </w:pPr>
          </w:p>
        </w:tc>
        <w:tc>
          <w:tcPr>
            <w:tcW w:w="1340" w:type="dxa"/>
            <w:vMerge/>
            <w:tcBorders>
              <w:bottom w:val="single" w:sz="4" w:space="0" w:color="auto"/>
            </w:tcBorders>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sz w:val="28"/>
                <w:szCs w:val="28"/>
                <w:lang w:val="en-US"/>
              </w:rPr>
            </w:pPr>
          </w:p>
        </w:tc>
        <w:tc>
          <w:tcPr>
            <w:tcW w:w="1129" w:type="dxa"/>
            <w:vMerge/>
            <w:tcBorders>
              <w:bottom w:val="single" w:sz="4" w:space="0" w:color="auto"/>
            </w:tcBorders>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sz w:val="28"/>
                <w:szCs w:val="28"/>
                <w:lang w:val="en-US"/>
              </w:rPr>
            </w:pPr>
          </w:p>
        </w:tc>
        <w:tc>
          <w:tcPr>
            <w:tcW w:w="892" w:type="dxa"/>
            <w:tcBorders>
              <w:bottom w:val="single" w:sz="4" w:space="0" w:color="auto"/>
            </w:tcBorders>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диаметр, мм</w:t>
            </w:r>
          </w:p>
        </w:tc>
        <w:tc>
          <w:tcPr>
            <w:tcW w:w="723" w:type="dxa"/>
            <w:tcBorders>
              <w:bottom w:val="single" w:sz="4" w:space="0" w:color="auto"/>
            </w:tcBorders>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длина, п.м.</w:t>
            </w:r>
          </w:p>
        </w:tc>
        <w:tc>
          <w:tcPr>
            <w:tcW w:w="892" w:type="dxa"/>
            <w:tcBorders>
              <w:bottom w:val="single" w:sz="4" w:space="0" w:color="auto"/>
            </w:tcBorders>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диаметр, мм</w:t>
            </w:r>
          </w:p>
        </w:tc>
        <w:tc>
          <w:tcPr>
            <w:tcW w:w="723" w:type="dxa"/>
            <w:tcBorders>
              <w:bottom w:val="single" w:sz="4" w:space="0" w:color="auto"/>
            </w:tcBorders>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длина, п.м.</w:t>
            </w:r>
          </w:p>
        </w:tc>
        <w:tc>
          <w:tcPr>
            <w:tcW w:w="1282" w:type="dxa"/>
            <w:tcBorders>
              <w:bottom w:val="single" w:sz="4" w:space="0" w:color="auto"/>
            </w:tcBorders>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С поверхности изол. трубопровода</w:t>
            </w:r>
          </w:p>
        </w:tc>
        <w:tc>
          <w:tcPr>
            <w:tcW w:w="1070" w:type="dxa"/>
            <w:vMerge/>
            <w:tcBorders>
              <w:bottom w:val="single" w:sz="4" w:space="0" w:color="auto"/>
            </w:tcBorders>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sz w:val="28"/>
                <w:szCs w:val="28"/>
                <w:lang w:val="en-US"/>
              </w:rPr>
            </w:pPr>
          </w:p>
        </w:tc>
      </w:tr>
      <w:tr w:rsidR="003667F2" w:rsidRPr="003667F2" w:rsidTr="0025708E">
        <w:trPr>
          <w:trHeight w:val="404"/>
        </w:trPr>
        <w:tc>
          <w:tcPr>
            <w:tcW w:w="1520"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p>
        </w:tc>
        <w:tc>
          <w:tcPr>
            <w:tcW w:w="8051" w:type="dxa"/>
            <w:gridSpan w:val="8"/>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sz w:val="28"/>
                <w:szCs w:val="28"/>
                <w:lang w:val="en-US"/>
              </w:rPr>
            </w:pPr>
            <w:r w:rsidRPr="003667F2">
              <w:rPr>
                <w:rFonts w:ascii="Cambria" w:hAnsi="Cambria"/>
                <w:caps/>
                <w:color w:val="632423"/>
                <w:spacing w:val="20"/>
                <w:sz w:val="28"/>
                <w:szCs w:val="28"/>
                <w:lang w:val="en-US"/>
              </w:rPr>
              <w:t>ММПКХ «Понизовское»</w:t>
            </w:r>
          </w:p>
        </w:tc>
      </w:tr>
      <w:tr w:rsidR="003667F2" w:rsidRPr="003667F2" w:rsidTr="0025708E">
        <w:tc>
          <w:tcPr>
            <w:tcW w:w="1520"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Котельная жилого фонда</w:t>
            </w:r>
          </w:p>
        </w:tc>
        <w:tc>
          <w:tcPr>
            <w:tcW w:w="1340"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бесканальная</w:t>
            </w:r>
          </w:p>
        </w:tc>
        <w:tc>
          <w:tcPr>
            <w:tcW w:w="1129"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отопление</w:t>
            </w:r>
          </w:p>
        </w:tc>
        <w:tc>
          <w:tcPr>
            <w:tcW w:w="892"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108</w:t>
            </w:r>
          </w:p>
        </w:tc>
        <w:tc>
          <w:tcPr>
            <w:tcW w:w="723"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100</w:t>
            </w:r>
          </w:p>
        </w:tc>
        <w:tc>
          <w:tcPr>
            <w:tcW w:w="892"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100</w:t>
            </w:r>
          </w:p>
        </w:tc>
        <w:tc>
          <w:tcPr>
            <w:tcW w:w="723"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780</w:t>
            </w:r>
          </w:p>
        </w:tc>
        <w:tc>
          <w:tcPr>
            <w:tcW w:w="1282"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339</w:t>
            </w:r>
          </w:p>
        </w:tc>
        <w:tc>
          <w:tcPr>
            <w:tcW w:w="1070"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339</w:t>
            </w:r>
          </w:p>
        </w:tc>
      </w:tr>
      <w:tr w:rsidR="003667F2" w:rsidRPr="003667F2" w:rsidTr="0025708E">
        <w:tc>
          <w:tcPr>
            <w:tcW w:w="1520"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Котельная школы</w:t>
            </w:r>
          </w:p>
        </w:tc>
        <w:tc>
          <w:tcPr>
            <w:tcW w:w="1340"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бесканальная</w:t>
            </w:r>
          </w:p>
        </w:tc>
        <w:tc>
          <w:tcPr>
            <w:tcW w:w="1129"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отопление</w:t>
            </w:r>
          </w:p>
        </w:tc>
        <w:tc>
          <w:tcPr>
            <w:tcW w:w="892"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108</w:t>
            </w:r>
          </w:p>
        </w:tc>
        <w:tc>
          <w:tcPr>
            <w:tcW w:w="723"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500</w:t>
            </w:r>
          </w:p>
        </w:tc>
        <w:tc>
          <w:tcPr>
            <w:tcW w:w="892"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100</w:t>
            </w:r>
          </w:p>
        </w:tc>
        <w:tc>
          <w:tcPr>
            <w:tcW w:w="723"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20</w:t>
            </w:r>
          </w:p>
        </w:tc>
        <w:tc>
          <w:tcPr>
            <w:tcW w:w="1282"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210</w:t>
            </w:r>
          </w:p>
        </w:tc>
        <w:tc>
          <w:tcPr>
            <w:tcW w:w="1070"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210</w:t>
            </w:r>
          </w:p>
        </w:tc>
      </w:tr>
      <w:tr w:rsidR="003667F2" w:rsidRPr="003667F2" w:rsidTr="0025708E">
        <w:tc>
          <w:tcPr>
            <w:tcW w:w="1520"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lang w:val="en-US"/>
              </w:rPr>
            </w:pPr>
          </w:p>
        </w:tc>
        <w:tc>
          <w:tcPr>
            <w:tcW w:w="1340"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lang w:val="en-US"/>
              </w:rPr>
            </w:pPr>
            <w:r w:rsidRPr="003667F2">
              <w:rPr>
                <w:rFonts w:ascii="Cambria" w:hAnsi="Cambria"/>
                <w:b/>
                <w:caps/>
                <w:color w:val="632423"/>
                <w:spacing w:val="20"/>
                <w:lang w:val="en-US"/>
              </w:rPr>
              <w:t>Итого:</w:t>
            </w:r>
          </w:p>
        </w:tc>
        <w:tc>
          <w:tcPr>
            <w:tcW w:w="1129" w:type="dxa"/>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lang w:val="en-US"/>
              </w:rPr>
            </w:pPr>
          </w:p>
        </w:tc>
        <w:tc>
          <w:tcPr>
            <w:tcW w:w="892" w:type="dxa"/>
          </w:tcPr>
          <w:p w:rsidR="003667F2" w:rsidRPr="0025708E" w:rsidRDefault="0025708E" w:rsidP="003667F2">
            <w:pPr>
              <w:pBdr>
                <w:bottom w:val="thinThickSmallGap" w:sz="12" w:space="1" w:color="943634"/>
              </w:pBdr>
              <w:tabs>
                <w:tab w:val="left" w:pos="1019"/>
              </w:tabs>
              <w:spacing w:before="400" w:line="252" w:lineRule="auto"/>
              <w:jc w:val="center"/>
              <w:rPr>
                <w:rFonts w:ascii="Cambria" w:hAnsi="Cambria"/>
                <w:caps/>
                <w:color w:val="632423"/>
                <w:spacing w:val="20"/>
              </w:rPr>
            </w:pPr>
            <w:r>
              <w:rPr>
                <w:rFonts w:ascii="Cambria" w:hAnsi="Cambria"/>
                <w:caps/>
                <w:color w:val="632423"/>
                <w:spacing w:val="20"/>
              </w:rPr>
              <w:t>216</w:t>
            </w:r>
          </w:p>
        </w:tc>
        <w:tc>
          <w:tcPr>
            <w:tcW w:w="723" w:type="dxa"/>
          </w:tcPr>
          <w:p w:rsidR="003667F2" w:rsidRPr="0025708E" w:rsidRDefault="0025708E" w:rsidP="003667F2">
            <w:pPr>
              <w:pBdr>
                <w:bottom w:val="thinThickSmallGap" w:sz="12" w:space="1" w:color="943634"/>
              </w:pBdr>
              <w:tabs>
                <w:tab w:val="left" w:pos="1019"/>
              </w:tabs>
              <w:spacing w:before="400" w:line="252" w:lineRule="auto"/>
              <w:jc w:val="center"/>
              <w:rPr>
                <w:rFonts w:ascii="Cambria" w:hAnsi="Cambria"/>
                <w:b/>
                <w:caps/>
                <w:color w:val="632423"/>
                <w:spacing w:val="20"/>
              </w:rPr>
            </w:pPr>
            <w:r>
              <w:rPr>
                <w:rFonts w:ascii="Cambria" w:hAnsi="Cambria"/>
                <w:b/>
                <w:caps/>
                <w:color w:val="632423"/>
                <w:spacing w:val="20"/>
              </w:rPr>
              <w:t>600</w:t>
            </w:r>
          </w:p>
        </w:tc>
        <w:tc>
          <w:tcPr>
            <w:tcW w:w="892" w:type="dxa"/>
          </w:tcPr>
          <w:p w:rsidR="003667F2" w:rsidRPr="0025708E" w:rsidRDefault="0025708E" w:rsidP="003667F2">
            <w:pPr>
              <w:pBdr>
                <w:bottom w:val="thinThickSmallGap" w:sz="12" w:space="1" w:color="943634"/>
              </w:pBdr>
              <w:tabs>
                <w:tab w:val="left" w:pos="1019"/>
              </w:tabs>
              <w:spacing w:before="400" w:line="252" w:lineRule="auto"/>
              <w:jc w:val="center"/>
              <w:rPr>
                <w:rFonts w:ascii="Cambria" w:hAnsi="Cambria"/>
                <w:b/>
                <w:caps/>
                <w:color w:val="632423"/>
                <w:spacing w:val="20"/>
              </w:rPr>
            </w:pPr>
            <w:r>
              <w:rPr>
                <w:rFonts w:ascii="Cambria" w:hAnsi="Cambria"/>
                <w:b/>
                <w:caps/>
                <w:color w:val="632423"/>
                <w:spacing w:val="20"/>
              </w:rPr>
              <w:t>200</w:t>
            </w:r>
          </w:p>
        </w:tc>
        <w:tc>
          <w:tcPr>
            <w:tcW w:w="723" w:type="dxa"/>
          </w:tcPr>
          <w:p w:rsidR="003667F2" w:rsidRPr="0025708E" w:rsidRDefault="0025708E" w:rsidP="003667F2">
            <w:pPr>
              <w:pBdr>
                <w:bottom w:val="thinThickSmallGap" w:sz="12" w:space="1" w:color="943634"/>
              </w:pBdr>
              <w:tabs>
                <w:tab w:val="left" w:pos="1019"/>
              </w:tabs>
              <w:spacing w:before="400" w:line="252" w:lineRule="auto"/>
              <w:jc w:val="center"/>
              <w:rPr>
                <w:rFonts w:ascii="Cambria" w:hAnsi="Cambria"/>
                <w:b/>
                <w:caps/>
                <w:color w:val="632423"/>
                <w:spacing w:val="20"/>
              </w:rPr>
            </w:pPr>
            <w:r>
              <w:rPr>
                <w:rFonts w:ascii="Cambria" w:hAnsi="Cambria"/>
                <w:b/>
                <w:caps/>
                <w:color w:val="632423"/>
                <w:spacing w:val="20"/>
              </w:rPr>
              <w:t>800</w:t>
            </w:r>
          </w:p>
        </w:tc>
        <w:tc>
          <w:tcPr>
            <w:tcW w:w="1282" w:type="dxa"/>
          </w:tcPr>
          <w:p w:rsidR="003667F2" w:rsidRPr="0025708E" w:rsidRDefault="0025708E" w:rsidP="003667F2">
            <w:pPr>
              <w:pBdr>
                <w:bottom w:val="thinThickSmallGap" w:sz="12" w:space="1" w:color="943634"/>
              </w:pBdr>
              <w:tabs>
                <w:tab w:val="left" w:pos="1019"/>
              </w:tabs>
              <w:spacing w:before="400" w:line="252" w:lineRule="auto"/>
              <w:jc w:val="center"/>
              <w:rPr>
                <w:rFonts w:ascii="Cambria" w:hAnsi="Cambria"/>
                <w:b/>
                <w:caps/>
                <w:color w:val="632423"/>
                <w:spacing w:val="20"/>
              </w:rPr>
            </w:pPr>
            <w:r>
              <w:rPr>
                <w:rFonts w:ascii="Cambria" w:hAnsi="Cambria"/>
                <w:b/>
                <w:caps/>
                <w:color w:val="632423"/>
                <w:spacing w:val="20"/>
              </w:rPr>
              <w:t>549</w:t>
            </w:r>
          </w:p>
        </w:tc>
        <w:tc>
          <w:tcPr>
            <w:tcW w:w="1070" w:type="dxa"/>
          </w:tcPr>
          <w:p w:rsidR="003667F2" w:rsidRPr="0025708E" w:rsidRDefault="0025708E" w:rsidP="003667F2">
            <w:pPr>
              <w:pBdr>
                <w:bottom w:val="thinThickSmallGap" w:sz="12" w:space="1" w:color="943634"/>
              </w:pBdr>
              <w:tabs>
                <w:tab w:val="left" w:pos="1019"/>
              </w:tabs>
              <w:spacing w:before="400" w:line="252" w:lineRule="auto"/>
              <w:jc w:val="center"/>
              <w:rPr>
                <w:rFonts w:ascii="Cambria" w:hAnsi="Cambria"/>
                <w:b/>
                <w:caps/>
                <w:color w:val="632423"/>
                <w:spacing w:val="20"/>
              </w:rPr>
            </w:pPr>
            <w:r>
              <w:rPr>
                <w:rFonts w:ascii="Cambria" w:hAnsi="Cambria"/>
                <w:b/>
                <w:caps/>
                <w:color w:val="632423"/>
                <w:spacing w:val="20"/>
              </w:rPr>
              <w:t>549</w:t>
            </w:r>
          </w:p>
        </w:tc>
      </w:tr>
    </w:tbl>
    <w:p w:rsidR="003667F2" w:rsidRPr="003667F2" w:rsidRDefault="003667F2" w:rsidP="003667F2">
      <w:pPr>
        <w:tabs>
          <w:tab w:val="left" w:pos="1019"/>
        </w:tabs>
        <w:spacing w:after="0" w:line="240" w:lineRule="auto"/>
        <w:rPr>
          <w:rFonts w:ascii="Times New Roman" w:eastAsia="Times New Roman" w:hAnsi="Times New Roman" w:cs="Times New Roman"/>
          <w:sz w:val="28"/>
          <w:szCs w:val="28"/>
          <w:u w:val="single"/>
          <w:lang w:eastAsia="ru-RU"/>
        </w:rPr>
      </w:pPr>
    </w:p>
    <w:p w:rsidR="00AA6A92" w:rsidRDefault="00AA6A92" w:rsidP="003667F2">
      <w:pPr>
        <w:tabs>
          <w:tab w:val="left" w:pos="1019"/>
        </w:tabs>
        <w:spacing w:after="0" w:line="240" w:lineRule="auto"/>
        <w:jc w:val="center"/>
        <w:rPr>
          <w:rFonts w:ascii="Times New Roman" w:eastAsia="Times New Roman" w:hAnsi="Times New Roman" w:cs="Times New Roman"/>
          <w:sz w:val="28"/>
          <w:szCs w:val="28"/>
          <w:u w:val="single"/>
          <w:lang w:eastAsia="ru-RU"/>
        </w:rPr>
      </w:pPr>
    </w:p>
    <w:p w:rsidR="00AA6A92" w:rsidRDefault="00AA6A92" w:rsidP="003667F2">
      <w:pPr>
        <w:tabs>
          <w:tab w:val="left" w:pos="1019"/>
        </w:tabs>
        <w:spacing w:after="0" w:line="240" w:lineRule="auto"/>
        <w:jc w:val="center"/>
        <w:rPr>
          <w:rFonts w:ascii="Times New Roman" w:eastAsia="Times New Roman" w:hAnsi="Times New Roman" w:cs="Times New Roman"/>
          <w:sz w:val="28"/>
          <w:szCs w:val="28"/>
          <w:u w:val="single"/>
          <w:lang w:eastAsia="ru-RU"/>
        </w:rPr>
      </w:pPr>
    </w:p>
    <w:p w:rsidR="00AA6A92" w:rsidRDefault="00AA6A92" w:rsidP="003667F2">
      <w:pPr>
        <w:tabs>
          <w:tab w:val="left" w:pos="1019"/>
        </w:tabs>
        <w:spacing w:after="0" w:line="240" w:lineRule="auto"/>
        <w:jc w:val="center"/>
        <w:rPr>
          <w:rFonts w:ascii="Times New Roman" w:eastAsia="Times New Roman" w:hAnsi="Times New Roman" w:cs="Times New Roman"/>
          <w:sz w:val="28"/>
          <w:szCs w:val="28"/>
          <w:u w:val="single"/>
          <w:lang w:eastAsia="ru-RU"/>
        </w:rPr>
      </w:pPr>
    </w:p>
    <w:p w:rsidR="003667F2" w:rsidRPr="003667F2" w:rsidRDefault="003667F2" w:rsidP="003667F2">
      <w:pPr>
        <w:tabs>
          <w:tab w:val="left" w:pos="1019"/>
        </w:tabs>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sz w:val="28"/>
          <w:szCs w:val="28"/>
          <w:u w:val="single"/>
          <w:lang w:eastAsia="ru-RU"/>
        </w:rPr>
        <w:t>1.6.Технико-экономические показатели</w:t>
      </w:r>
    </w:p>
    <w:p w:rsidR="003667F2" w:rsidRPr="003667F2" w:rsidRDefault="003667F2" w:rsidP="003667F2">
      <w:pPr>
        <w:tabs>
          <w:tab w:val="left" w:pos="1019"/>
        </w:tabs>
        <w:spacing w:after="0" w:line="240" w:lineRule="auto"/>
        <w:jc w:val="center"/>
        <w:rPr>
          <w:rFonts w:ascii="Times New Roman" w:eastAsia="Times New Roman" w:hAnsi="Times New Roman" w:cs="Times New Roman"/>
          <w:sz w:val="28"/>
          <w:szCs w:val="28"/>
          <w:u w:val="single"/>
          <w:lang w:eastAsia="ru-RU"/>
        </w:rPr>
      </w:pPr>
    </w:p>
    <w:tbl>
      <w:tblPr>
        <w:tblStyle w:val="13"/>
        <w:tblW w:w="10314" w:type="dxa"/>
        <w:tblLook w:val="01E0" w:firstRow="1" w:lastRow="1" w:firstColumn="1" w:lastColumn="1" w:noHBand="0" w:noVBand="0"/>
      </w:tblPr>
      <w:tblGrid>
        <w:gridCol w:w="820"/>
        <w:gridCol w:w="2563"/>
        <w:gridCol w:w="1840"/>
        <w:gridCol w:w="1386"/>
        <w:gridCol w:w="1544"/>
        <w:gridCol w:w="2161"/>
      </w:tblGrid>
      <w:tr w:rsidR="003667F2" w:rsidRPr="003667F2" w:rsidTr="00764812">
        <w:tc>
          <w:tcPr>
            <w:tcW w:w="820" w:type="dxa"/>
            <w:vMerge w:val="restart"/>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lastRenderedPageBreak/>
              <w:t>№ п/п</w:t>
            </w:r>
          </w:p>
        </w:tc>
        <w:tc>
          <w:tcPr>
            <w:tcW w:w="2563" w:type="dxa"/>
            <w:vMerge w:val="restart"/>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Наименование показателя</w:t>
            </w:r>
          </w:p>
        </w:tc>
        <w:tc>
          <w:tcPr>
            <w:tcW w:w="1840" w:type="dxa"/>
            <w:vMerge w:val="restart"/>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Единица измерения</w:t>
            </w:r>
          </w:p>
        </w:tc>
        <w:tc>
          <w:tcPr>
            <w:tcW w:w="5091" w:type="dxa"/>
            <w:gridSpan w:val="3"/>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Расчетный период</w:t>
            </w:r>
          </w:p>
        </w:tc>
      </w:tr>
      <w:tr w:rsidR="003667F2" w:rsidRPr="003667F2" w:rsidTr="00764812">
        <w:tc>
          <w:tcPr>
            <w:tcW w:w="820" w:type="dxa"/>
            <w:vMerge/>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p>
        </w:tc>
        <w:tc>
          <w:tcPr>
            <w:tcW w:w="2563" w:type="dxa"/>
            <w:vMerge/>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p>
        </w:tc>
        <w:tc>
          <w:tcPr>
            <w:tcW w:w="1840" w:type="dxa"/>
            <w:vMerge/>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p>
        </w:tc>
        <w:tc>
          <w:tcPr>
            <w:tcW w:w="1386" w:type="dxa"/>
          </w:tcPr>
          <w:p w:rsidR="003667F2" w:rsidRPr="003667F2" w:rsidRDefault="003667F2" w:rsidP="00453331">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201</w:t>
            </w:r>
            <w:r w:rsidR="00453331">
              <w:rPr>
                <w:rFonts w:ascii="Cambria" w:hAnsi="Cambria"/>
                <w:b/>
                <w:caps/>
                <w:color w:val="632423"/>
                <w:spacing w:val="20"/>
                <w:sz w:val="24"/>
                <w:szCs w:val="24"/>
              </w:rPr>
              <w:t>6</w:t>
            </w:r>
            <w:r w:rsidRPr="003667F2">
              <w:rPr>
                <w:rFonts w:ascii="Cambria" w:hAnsi="Cambria"/>
                <w:b/>
                <w:caps/>
                <w:color w:val="632423"/>
                <w:spacing w:val="20"/>
                <w:sz w:val="24"/>
                <w:szCs w:val="24"/>
                <w:lang w:val="en-US"/>
              </w:rPr>
              <w:t>год</w:t>
            </w:r>
          </w:p>
        </w:tc>
        <w:tc>
          <w:tcPr>
            <w:tcW w:w="1544" w:type="dxa"/>
          </w:tcPr>
          <w:p w:rsidR="003667F2" w:rsidRPr="003667F2" w:rsidRDefault="003667F2" w:rsidP="00453331">
            <w:pPr>
              <w:pBdr>
                <w:bottom w:val="thinThickSmallGap" w:sz="12" w:space="1" w:color="943634"/>
              </w:pBdr>
              <w:tabs>
                <w:tab w:val="left" w:pos="1019"/>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201</w:t>
            </w:r>
            <w:r w:rsidR="00453331">
              <w:rPr>
                <w:rFonts w:ascii="Cambria" w:hAnsi="Cambria"/>
                <w:b/>
                <w:caps/>
                <w:color w:val="632423"/>
                <w:spacing w:val="20"/>
                <w:sz w:val="24"/>
                <w:szCs w:val="24"/>
              </w:rPr>
              <w:t>7</w:t>
            </w:r>
            <w:r w:rsidRPr="003667F2">
              <w:rPr>
                <w:rFonts w:ascii="Cambria" w:hAnsi="Cambria"/>
                <w:b/>
                <w:caps/>
                <w:color w:val="632423"/>
                <w:spacing w:val="20"/>
                <w:sz w:val="24"/>
                <w:szCs w:val="24"/>
                <w:lang w:val="en-US"/>
              </w:rPr>
              <w:t xml:space="preserve"> год</w:t>
            </w:r>
          </w:p>
        </w:tc>
        <w:tc>
          <w:tcPr>
            <w:tcW w:w="2161" w:type="dxa"/>
          </w:tcPr>
          <w:p w:rsidR="003667F2" w:rsidRPr="009A0E99" w:rsidRDefault="003667F2" w:rsidP="00453331">
            <w:pPr>
              <w:pBdr>
                <w:bottom w:val="thinThickSmallGap" w:sz="12" w:space="1" w:color="943634"/>
              </w:pBdr>
              <w:tabs>
                <w:tab w:val="left" w:pos="1019"/>
              </w:tabs>
              <w:spacing w:before="400" w:line="252" w:lineRule="auto"/>
              <w:jc w:val="center"/>
              <w:rPr>
                <w:rFonts w:ascii="Cambria" w:hAnsi="Cambria"/>
                <w:b/>
                <w:caps/>
                <w:color w:val="632423"/>
                <w:spacing w:val="20"/>
                <w:sz w:val="24"/>
                <w:szCs w:val="24"/>
              </w:rPr>
            </w:pPr>
            <w:r w:rsidRPr="003667F2">
              <w:rPr>
                <w:rFonts w:ascii="Cambria" w:hAnsi="Cambria"/>
                <w:b/>
                <w:caps/>
                <w:color w:val="632423"/>
                <w:spacing w:val="20"/>
                <w:sz w:val="24"/>
                <w:szCs w:val="24"/>
                <w:lang w:val="en-US"/>
              </w:rPr>
              <w:t>201</w:t>
            </w:r>
            <w:r w:rsidR="00453331">
              <w:rPr>
                <w:rFonts w:ascii="Cambria" w:hAnsi="Cambria"/>
                <w:b/>
                <w:caps/>
                <w:color w:val="632423"/>
                <w:spacing w:val="20"/>
                <w:sz w:val="24"/>
                <w:szCs w:val="24"/>
              </w:rPr>
              <w:t>8</w:t>
            </w:r>
            <w:r w:rsidRPr="003667F2">
              <w:rPr>
                <w:rFonts w:ascii="Cambria" w:hAnsi="Cambria"/>
                <w:b/>
                <w:caps/>
                <w:color w:val="632423"/>
                <w:spacing w:val="20"/>
                <w:sz w:val="24"/>
                <w:szCs w:val="24"/>
                <w:lang w:val="en-US"/>
              </w:rPr>
              <w:t xml:space="preserve"> год</w:t>
            </w:r>
          </w:p>
        </w:tc>
      </w:tr>
      <w:tr w:rsidR="003667F2" w:rsidRPr="003667F2" w:rsidTr="00AA6A92">
        <w:tc>
          <w:tcPr>
            <w:tcW w:w="10314" w:type="dxa"/>
            <w:gridSpan w:val="6"/>
          </w:tcPr>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b/>
                <w:caps/>
                <w:color w:val="632423"/>
                <w:spacing w:val="20"/>
                <w:sz w:val="24"/>
                <w:szCs w:val="24"/>
              </w:rPr>
            </w:pPr>
            <w:r w:rsidRPr="003667F2">
              <w:rPr>
                <w:rFonts w:ascii="Cambria" w:hAnsi="Cambria"/>
                <w:b/>
                <w:caps/>
                <w:color w:val="632423"/>
                <w:spacing w:val="20"/>
                <w:sz w:val="24"/>
                <w:szCs w:val="24"/>
              </w:rPr>
              <w:t>Котельные ММПКХ «Понизовское» Понизовского сельского поселения</w:t>
            </w:r>
          </w:p>
          <w:p w:rsidR="003667F2" w:rsidRPr="003667F2" w:rsidRDefault="003667F2" w:rsidP="003667F2">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b/>
                <w:caps/>
                <w:color w:val="632423"/>
                <w:spacing w:val="20"/>
                <w:sz w:val="24"/>
                <w:szCs w:val="24"/>
              </w:rPr>
              <w:t xml:space="preserve"> </w:t>
            </w:r>
            <w:r w:rsidRPr="003667F2">
              <w:rPr>
                <w:rFonts w:ascii="Cambria" w:hAnsi="Cambria"/>
                <w:b/>
                <w:caps/>
                <w:color w:val="632423"/>
                <w:spacing w:val="20"/>
                <w:sz w:val="24"/>
                <w:szCs w:val="24"/>
                <w:lang w:val="en-US"/>
              </w:rPr>
              <w:t>Руднянского района Смоленской области</w:t>
            </w:r>
          </w:p>
        </w:tc>
      </w:tr>
      <w:tr w:rsidR="0065321B" w:rsidRPr="003667F2" w:rsidTr="00764812">
        <w:tc>
          <w:tcPr>
            <w:tcW w:w="82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w:t>
            </w:r>
          </w:p>
        </w:tc>
        <w:tc>
          <w:tcPr>
            <w:tcW w:w="2563"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Выработка тепловой энергии</w:t>
            </w:r>
          </w:p>
        </w:tc>
        <w:tc>
          <w:tcPr>
            <w:tcW w:w="184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Гкал</w:t>
            </w:r>
          </w:p>
        </w:tc>
        <w:tc>
          <w:tcPr>
            <w:tcW w:w="1386" w:type="dxa"/>
          </w:tcPr>
          <w:p w:rsidR="0065321B" w:rsidRPr="001103F5"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1721</w:t>
            </w:r>
          </w:p>
        </w:tc>
        <w:tc>
          <w:tcPr>
            <w:tcW w:w="1544" w:type="dxa"/>
          </w:tcPr>
          <w:p w:rsidR="0065321B" w:rsidRPr="001103F5" w:rsidRDefault="00647DF3" w:rsidP="00647DF3">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2152</w:t>
            </w:r>
          </w:p>
        </w:tc>
        <w:tc>
          <w:tcPr>
            <w:tcW w:w="2161" w:type="dxa"/>
          </w:tcPr>
          <w:p w:rsidR="0065321B" w:rsidRPr="001103F5" w:rsidRDefault="0065321B" w:rsidP="00453331">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2</w:t>
            </w:r>
            <w:r w:rsidR="00453331">
              <w:rPr>
                <w:rFonts w:ascii="Cambria" w:hAnsi="Cambria"/>
                <w:caps/>
                <w:color w:val="632423"/>
                <w:spacing w:val="20"/>
                <w:sz w:val="24"/>
                <w:szCs w:val="24"/>
              </w:rPr>
              <w:t>078</w:t>
            </w:r>
          </w:p>
        </w:tc>
      </w:tr>
      <w:tr w:rsidR="0065321B" w:rsidRPr="003667F2" w:rsidTr="00764812">
        <w:tc>
          <w:tcPr>
            <w:tcW w:w="82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2</w:t>
            </w:r>
          </w:p>
        </w:tc>
        <w:tc>
          <w:tcPr>
            <w:tcW w:w="2563"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Расход тепла на собственные нужды котельной</w:t>
            </w:r>
          </w:p>
        </w:tc>
        <w:tc>
          <w:tcPr>
            <w:tcW w:w="184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Гкал</w:t>
            </w:r>
          </w:p>
        </w:tc>
        <w:tc>
          <w:tcPr>
            <w:tcW w:w="1386" w:type="dxa"/>
          </w:tcPr>
          <w:p w:rsidR="0065321B" w:rsidRPr="001103F5"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0</w:t>
            </w:r>
          </w:p>
        </w:tc>
        <w:tc>
          <w:tcPr>
            <w:tcW w:w="1544" w:type="dxa"/>
          </w:tcPr>
          <w:p w:rsidR="0065321B" w:rsidRPr="001103F5"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0</w:t>
            </w:r>
          </w:p>
        </w:tc>
        <w:tc>
          <w:tcPr>
            <w:tcW w:w="2161" w:type="dxa"/>
          </w:tcPr>
          <w:p w:rsidR="0065321B" w:rsidRPr="001103F5"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0</w:t>
            </w:r>
          </w:p>
        </w:tc>
      </w:tr>
      <w:tr w:rsidR="0065321B" w:rsidRPr="003667F2" w:rsidTr="00764812">
        <w:tc>
          <w:tcPr>
            <w:tcW w:w="82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3</w:t>
            </w:r>
          </w:p>
        </w:tc>
        <w:tc>
          <w:tcPr>
            <w:tcW w:w="2563"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Отпуск тепловой энергии в сеть ЭСО</w:t>
            </w:r>
          </w:p>
        </w:tc>
        <w:tc>
          <w:tcPr>
            <w:tcW w:w="184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Гкал</w:t>
            </w:r>
          </w:p>
        </w:tc>
        <w:tc>
          <w:tcPr>
            <w:tcW w:w="1386" w:type="dxa"/>
          </w:tcPr>
          <w:p w:rsidR="0065321B" w:rsidRPr="001103F5"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1194</w:t>
            </w:r>
          </w:p>
        </w:tc>
        <w:tc>
          <w:tcPr>
            <w:tcW w:w="1544" w:type="dxa"/>
          </w:tcPr>
          <w:p w:rsidR="0065321B" w:rsidRPr="001103F5" w:rsidRDefault="0065321B" w:rsidP="00647DF3">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11</w:t>
            </w:r>
            <w:r w:rsidR="00647DF3">
              <w:rPr>
                <w:rFonts w:ascii="Cambria" w:hAnsi="Cambria"/>
                <w:caps/>
                <w:color w:val="632423"/>
                <w:spacing w:val="20"/>
                <w:sz w:val="24"/>
                <w:szCs w:val="24"/>
              </w:rPr>
              <w:t>14</w:t>
            </w:r>
          </w:p>
        </w:tc>
        <w:tc>
          <w:tcPr>
            <w:tcW w:w="2161" w:type="dxa"/>
          </w:tcPr>
          <w:p w:rsidR="0065321B" w:rsidRPr="001103F5" w:rsidRDefault="0065321B" w:rsidP="00453331">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w:t>
            </w:r>
            <w:r w:rsidR="00453331">
              <w:rPr>
                <w:rFonts w:ascii="Cambria" w:hAnsi="Cambria"/>
                <w:caps/>
                <w:color w:val="632423"/>
                <w:spacing w:val="20"/>
                <w:sz w:val="24"/>
                <w:szCs w:val="24"/>
              </w:rPr>
              <w:t>188</w:t>
            </w:r>
          </w:p>
        </w:tc>
      </w:tr>
      <w:tr w:rsidR="0065321B" w:rsidRPr="003667F2" w:rsidTr="00764812">
        <w:tc>
          <w:tcPr>
            <w:tcW w:w="82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4</w:t>
            </w:r>
          </w:p>
        </w:tc>
        <w:tc>
          <w:tcPr>
            <w:tcW w:w="2563"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Потери тепловой энергии в тепловых сетях ЭСО</w:t>
            </w:r>
          </w:p>
        </w:tc>
        <w:tc>
          <w:tcPr>
            <w:tcW w:w="184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Гкал</w:t>
            </w:r>
          </w:p>
        </w:tc>
        <w:tc>
          <w:tcPr>
            <w:tcW w:w="1386" w:type="dxa"/>
          </w:tcPr>
          <w:p w:rsidR="0065321B" w:rsidRPr="001103F5"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527</w:t>
            </w:r>
          </w:p>
        </w:tc>
        <w:tc>
          <w:tcPr>
            <w:tcW w:w="1544" w:type="dxa"/>
          </w:tcPr>
          <w:p w:rsidR="0065321B" w:rsidRPr="001103F5" w:rsidRDefault="00647DF3" w:rsidP="00647DF3">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938</w:t>
            </w:r>
          </w:p>
        </w:tc>
        <w:tc>
          <w:tcPr>
            <w:tcW w:w="2161" w:type="dxa"/>
          </w:tcPr>
          <w:p w:rsidR="0065321B" w:rsidRPr="001103F5" w:rsidRDefault="00453331" w:rsidP="00453331">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8</w:t>
            </w:r>
            <w:r w:rsidR="0065321B">
              <w:rPr>
                <w:rFonts w:ascii="Cambria" w:hAnsi="Cambria"/>
                <w:caps/>
                <w:color w:val="632423"/>
                <w:spacing w:val="20"/>
                <w:sz w:val="24"/>
                <w:szCs w:val="24"/>
              </w:rPr>
              <w:t>90</w:t>
            </w:r>
          </w:p>
        </w:tc>
      </w:tr>
      <w:tr w:rsidR="0065321B" w:rsidRPr="003667F2" w:rsidTr="00764812">
        <w:tc>
          <w:tcPr>
            <w:tcW w:w="82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5</w:t>
            </w:r>
          </w:p>
        </w:tc>
        <w:tc>
          <w:tcPr>
            <w:tcW w:w="2563"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Полезный отпуск тепловой энергии в сеть</w:t>
            </w:r>
          </w:p>
        </w:tc>
        <w:tc>
          <w:tcPr>
            <w:tcW w:w="184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Гкал</w:t>
            </w:r>
          </w:p>
        </w:tc>
        <w:tc>
          <w:tcPr>
            <w:tcW w:w="1386" w:type="dxa"/>
          </w:tcPr>
          <w:p w:rsidR="0065321B" w:rsidRPr="001103F5"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1194</w:t>
            </w:r>
          </w:p>
        </w:tc>
        <w:tc>
          <w:tcPr>
            <w:tcW w:w="1544" w:type="dxa"/>
          </w:tcPr>
          <w:p w:rsidR="0065321B" w:rsidRPr="001103F5" w:rsidRDefault="0065321B" w:rsidP="00647DF3">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11</w:t>
            </w:r>
            <w:r w:rsidR="00647DF3">
              <w:rPr>
                <w:rFonts w:ascii="Cambria" w:hAnsi="Cambria"/>
                <w:caps/>
                <w:color w:val="632423"/>
                <w:spacing w:val="20"/>
                <w:sz w:val="24"/>
                <w:szCs w:val="24"/>
              </w:rPr>
              <w:t>1</w:t>
            </w:r>
            <w:r>
              <w:rPr>
                <w:rFonts w:ascii="Cambria" w:hAnsi="Cambria"/>
                <w:caps/>
                <w:color w:val="632423"/>
                <w:spacing w:val="20"/>
                <w:sz w:val="24"/>
                <w:szCs w:val="24"/>
              </w:rPr>
              <w:t>4</w:t>
            </w:r>
          </w:p>
        </w:tc>
        <w:tc>
          <w:tcPr>
            <w:tcW w:w="2161" w:type="dxa"/>
          </w:tcPr>
          <w:p w:rsidR="0065321B" w:rsidRPr="001103F5" w:rsidRDefault="0065321B" w:rsidP="00453331">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11</w:t>
            </w:r>
            <w:r w:rsidR="00453331">
              <w:rPr>
                <w:rFonts w:ascii="Cambria" w:hAnsi="Cambria"/>
                <w:caps/>
                <w:color w:val="632423"/>
                <w:spacing w:val="20"/>
                <w:sz w:val="24"/>
                <w:szCs w:val="24"/>
              </w:rPr>
              <w:t>88</w:t>
            </w:r>
          </w:p>
        </w:tc>
      </w:tr>
      <w:tr w:rsidR="0065321B" w:rsidRPr="003667F2" w:rsidTr="00764812">
        <w:tc>
          <w:tcPr>
            <w:tcW w:w="82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6</w:t>
            </w:r>
          </w:p>
        </w:tc>
        <w:tc>
          <w:tcPr>
            <w:tcW w:w="2563"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Потери тепловой энергии в сетях потребителей</w:t>
            </w:r>
          </w:p>
        </w:tc>
        <w:tc>
          <w:tcPr>
            <w:tcW w:w="184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Гкал</w:t>
            </w:r>
          </w:p>
        </w:tc>
        <w:tc>
          <w:tcPr>
            <w:tcW w:w="1386"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w:t>
            </w:r>
          </w:p>
        </w:tc>
        <w:tc>
          <w:tcPr>
            <w:tcW w:w="1544"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w:t>
            </w:r>
          </w:p>
        </w:tc>
        <w:tc>
          <w:tcPr>
            <w:tcW w:w="2161"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w:t>
            </w:r>
          </w:p>
        </w:tc>
      </w:tr>
      <w:tr w:rsidR="0065321B" w:rsidRPr="003667F2" w:rsidTr="00764812">
        <w:tc>
          <w:tcPr>
            <w:tcW w:w="82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7</w:t>
            </w:r>
          </w:p>
        </w:tc>
        <w:tc>
          <w:tcPr>
            <w:tcW w:w="2563"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 xml:space="preserve">Полезный отпуск </w:t>
            </w:r>
            <w:r w:rsidRPr="003667F2">
              <w:rPr>
                <w:rFonts w:ascii="Cambria" w:hAnsi="Cambria"/>
                <w:caps/>
                <w:color w:val="632423"/>
                <w:spacing w:val="20"/>
                <w:sz w:val="24"/>
                <w:szCs w:val="24"/>
              </w:rPr>
              <w:lastRenderedPageBreak/>
              <w:t>тепловой энергии потребителям</w:t>
            </w:r>
          </w:p>
        </w:tc>
        <w:tc>
          <w:tcPr>
            <w:tcW w:w="184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lastRenderedPageBreak/>
              <w:t>Гкал</w:t>
            </w:r>
          </w:p>
        </w:tc>
        <w:tc>
          <w:tcPr>
            <w:tcW w:w="1386" w:type="dxa"/>
          </w:tcPr>
          <w:p w:rsidR="0065321B" w:rsidRPr="00764812" w:rsidRDefault="0065321B" w:rsidP="00647DF3">
            <w:pPr>
              <w:pBdr>
                <w:bottom w:val="thinThickSmallGap" w:sz="12" w:space="1" w:color="943634"/>
              </w:pBdr>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lang w:val="en-US"/>
              </w:rPr>
              <w:t>1</w:t>
            </w:r>
            <w:r w:rsidR="00647DF3">
              <w:rPr>
                <w:rFonts w:ascii="Cambria" w:hAnsi="Cambria"/>
                <w:caps/>
                <w:color w:val="632423"/>
                <w:spacing w:val="20"/>
                <w:sz w:val="24"/>
                <w:szCs w:val="24"/>
              </w:rPr>
              <w:t>194</w:t>
            </w:r>
          </w:p>
        </w:tc>
        <w:tc>
          <w:tcPr>
            <w:tcW w:w="1544" w:type="dxa"/>
          </w:tcPr>
          <w:p w:rsidR="0065321B" w:rsidRPr="003667F2" w:rsidRDefault="0065321B" w:rsidP="00647DF3">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w:t>
            </w:r>
            <w:r w:rsidR="00647DF3">
              <w:rPr>
                <w:rFonts w:ascii="Cambria" w:hAnsi="Cambria"/>
                <w:caps/>
                <w:color w:val="632423"/>
                <w:spacing w:val="20"/>
                <w:sz w:val="24"/>
                <w:szCs w:val="24"/>
              </w:rPr>
              <w:t>114</w:t>
            </w:r>
          </w:p>
        </w:tc>
        <w:tc>
          <w:tcPr>
            <w:tcW w:w="2161" w:type="dxa"/>
          </w:tcPr>
          <w:p w:rsidR="0065321B" w:rsidRPr="0065321B" w:rsidRDefault="0065321B" w:rsidP="00647DF3">
            <w:pPr>
              <w:pBdr>
                <w:bottom w:val="thinThickSmallGap" w:sz="12" w:space="1" w:color="943634"/>
              </w:pBdr>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11</w:t>
            </w:r>
            <w:r w:rsidR="00647DF3">
              <w:rPr>
                <w:rFonts w:ascii="Cambria" w:hAnsi="Cambria"/>
                <w:caps/>
                <w:color w:val="632423"/>
                <w:spacing w:val="20"/>
                <w:sz w:val="24"/>
                <w:szCs w:val="24"/>
              </w:rPr>
              <w:t>88</w:t>
            </w:r>
          </w:p>
        </w:tc>
      </w:tr>
      <w:tr w:rsidR="0065321B" w:rsidRPr="003667F2" w:rsidTr="00764812">
        <w:tc>
          <w:tcPr>
            <w:tcW w:w="82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8</w:t>
            </w:r>
          </w:p>
        </w:tc>
        <w:tc>
          <w:tcPr>
            <w:tcW w:w="2563"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Расход основного топлива (газ, дрова, уголь)</w:t>
            </w:r>
          </w:p>
        </w:tc>
        <w:tc>
          <w:tcPr>
            <w:tcW w:w="184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м³, тонн</w:t>
            </w:r>
          </w:p>
        </w:tc>
        <w:tc>
          <w:tcPr>
            <w:tcW w:w="1386" w:type="dxa"/>
          </w:tcPr>
          <w:p w:rsidR="0065321B" w:rsidRPr="00FA1085"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680</w:t>
            </w:r>
          </w:p>
        </w:tc>
        <w:tc>
          <w:tcPr>
            <w:tcW w:w="1544" w:type="dxa"/>
          </w:tcPr>
          <w:p w:rsidR="0065321B" w:rsidRPr="00FA1085"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680</w:t>
            </w:r>
          </w:p>
        </w:tc>
        <w:tc>
          <w:tcPr>
            <w:tcW w:w="2161" w:type="dxa"/>
          </w:tcPr>
          <w:p w:rsidR="0065321B" w:rsidRPr="00FA1085"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581</w:t>
            </w:r>
          </w:p>
        </w:tc>
      </w:tr>
      <w:tr w:rsidR="0065321B" w:rsidRPr="003667F2" w:rsidTr="00764812">
        <w:tc>
          <w:tcPr>
            <w:tcW w:w="82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9</w:t>
            </w:r>
          </w:p>
        </w:tc>
        <w:tc>
          <w:tcPr>
            <w:tcW w:w="2563"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Расход резервного топлива (уголь, дрова)</w:t>
            </w:r>
          </w:p>
        </w:tc>
        <w:tc>
          <w:tcPr>
            <w:tcW w:w="184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м³, тонн</w:t>
            </w:r>
          </w:p>
        </w:tc>
        <w:tc>
          <w:tcPr>
            <w:tcW w:w="1386"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w:t>
            </w:r>
          </w:p>
        </w:tc>
        <w:tc>
          <w:tcPr>
            <w:tcW w:w="1544"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w:t>
            </w:r>
          </w:p>
        </w:tc>
        <w:tc>
          <w:tcPr>
            <w:tcW w:w="2161"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w:t>
            </w:r>
          </w:p>
        </w:tc>
      </w:tr>
      <w:tr w:rsidR="0065321B" w:rsidRPr="003667F2" w:rsidTr="00764812">
        <w:tc>
          <w:tcPr>
            <w:tcW w:w="82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10</w:t>
            </w:r>
          </w:p>
        </w:tc>
        <w:tc>
          <w:tcPr>
            <w:tcW w:w="2563"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Расход электроэнергии на выработку тепловой энергии</w:t>
            </w:r>
          </w:p>
        </w:tc>
        <w:tc>
          <w:tcPr>
            <w:tcW w:w="184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кВт/ час</w:t>
            </w:r>
          </w:p>
        </w:tc>
        <w:tc>
          <w:tcPr>
            <w:tcW w:w="1386" w:type="dxa"/>
          </w:tcPr>
          <w:p w:rsidR="0065321B" w:rsidRPr="00FA1085"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67,4</w:t>
            </w:r>
          </w:p>
        </w:tc>
        <w:tc>
          <w:tcPr>
            <w:tcW w:w="1544" w:type="dxa"/>
          </w:tcPr>
          <w:p w:rsidR="0065321B" w:rsidRPr="00FA1085"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67,4</w:t>
            </w:r>
          </w:p>
        </w:tc>
        <w:tc>
          <w:tcPr>
            <w:tcW w:w="2161" w:type="dxa"/>
          </w:tcPr>
          <w:p w:rsidR="0065321B" w:rsidRPr="00FA1085"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67,4</w:t>
            </w:r>
          </w:p>
        </w:tc>
      </w:tr>
      <w:tr w:rsidR="0065321B" w:rsidRPr="003667F2" w:rsidTr="00764812">
        <w:tc>
          <w:tcPr>
            <w:tcW w:w="82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11</w:t>
            </w:r>
          </w:p>
        </w:tc>
        <w:tc>
          <w:tcPr>
            <w:tcW w:w="2563"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Расход электроэнергии на передачу тепловой энергии</w:t>
            </w:r>
          </w:p>
        </w:tc>
        <w:tc>
          <w:tcPr>
            <w:tcW w:w="184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кВт/ час</w:t>
            </w:r>
          </w:p>
        </w:tc>
        <w:tc>
          <w:tcPr>
            <w:tcW w:w="1386"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w:t>
            </w:r>
          </w:p>
        </w:tc>
        <w:tc>
          <w:tcPr>
            <w:tcW w:w="1544"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w:t>
            </w:r>
          </w:p>
        </w:tc>
        <w:tc>
          <w:tcPr>
            <w:tcW w:w="2161"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w:t>
            </w:r>
          </w:p>
        </w:tc>
      </w:tr>
      <w:tr w:rsidR="0065321B" w:rsidRPr="003667F2" w:rsidTr="00764812">
        <w:tc>
          <w:tcPr>
            <w:tcW w:w="82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12</w:t>
            </w:r>
          </w:p>
        </w:tc>
        <w:tc>
          <w:tcPr>
            <w:tcW w:w="2563"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Расход воды относимой на выработку тепловой энергии</w:t>
            </w:r>
          </w:p>
        </w:tc>
        <w:tc>
          <w:tcPr>
            <w:tcW w:w="184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м³</w:t>
            </w:r>
          </w:p>
        </w:tc>
        <w:tc>
          <w:tcPr>
            <w:tcW w:w="1386" w:type="dxa"/>
          </w:tcPr>
          <w:p w:rsidR="0065321B" w:rsidRPr="001103F5"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924</w:t>
            </w:r>
          </w:p>
        </w:tc>
        <w:tc>
          <w:tcPr>
            <w:tcW w:w="1544" w:type="dxa"/>
          </w:tcPr>
          <w:p w:rsidR="0065321B" w:rsidRPr="001103F5"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924</w:t>
            </w:r>
          </w:p>
        </w:tc>
        <w:tc>
          <w:tcPr>
            <w:tcW w:w="2161" w:type="dxa"/>
          </w:tcPr>
          <w:p w:rsidR="0065321B" w:rsidRPr="001103F5"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924</w:t>
            </w:r>
          </w:p>
        </w:tc>
      </w:tr>
      <w:tr w:rsidR="0065321B" w:rsidRPr="003667F2" w:rsidTr="00764812">
        <w:tc>
          <w:tcPr>
            <w:tcW w:w="82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13</w:t>
            </w:r>
          </w:p>
        </w:tc>
        <w:tc>
          <w:tcPr>
            <w:tcW w:w="2563"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Максимальное использование тепловой мощности котлоагрегатов</w:t>
            </w:r>
          </w:p>
        </w:tc>
        <w:tc>
          <w:tcPr>
            <w:tcW w:w="1840"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w:t>
            </w:r>
          </w:p>
        </w:tc>
        <w:tc>
          <w:tcPr>
            <w:tcW w:w="1386"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100</w:t>
            </w:r>
          </w:p>
        </w:tc>
        <w:tc>
          <w:tcPr>
            <w:tcW w:w="1544"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100</w:t>
            </w:r>
          </w:p>
        </w:tc>
        <w:tc>
          <w:tcPr>
            <w:tcW w:w="2161" w:type="dxa"/>
          </w:tcPr>
          <w:p w:rsidR="0065321B" w:rsidRPr="003667F2" w:rsidRDefault="0065321B" w:rsidP="0065321B">
            <w:pPr>
              <w:pBdr>
                <w:bottom w:val="thinThickSmallGap" w:sz="12" w:space="1" w:color="943634"/>
              </w:pBdr>
              <w:tabs>
                <w:tab w:val="left" w:pos="1019"/>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100</w:t>
            </w:r>
          </w:p>
        </w:tc>
      </w:tr>
    </w:tbl>
    <w:p w:rsidR="003667F2" w:rsidRPr="003667F2" w:rsidRDefault="003667F2" w:rsidP="003667F2">
      <w:pPr>
        <w:spacing w:after="0" w:line="240" w:lineRule="auto"/>
        <w:rPr>
          <w:rFonts w:ascii="Times New Roman" w:eastAsia="Times New Roman" w:hAnsi="Times New Roman" w:cs="Times New Roman"/>
          <w:sz w:val="24"/>
          <w:szCs w:val="24"/>
          <w:lang w:eastAsia="ru-RU"/>
        </w:rPr>
      </w:pPr>
    </w:p>
    <w:p w:rsidR="00AA6A92" w:rsidRDefault="00AA6A92" w:rsidP="003667F2">
      <w:pPr>
        <w:tabs>
          <w:tab w:val="left" w:pos="3125"/>
        </w:tabs>
        <w:spacing w:after="0" w:line="240" w:lineRule="auto"/>
        <w:jc w:val="center"/>
        <w:rPr>
          <w:rFonts w:ascii="Times New Roman" w:eastAsia="Times New Roman" w:hAnsi="Times New Roman" w:cs="Times New Roman"/>
          <w:sz w:val="28"/>
          <w:szCs w:val="28"/>
          <w:u w:val="single"/>
          <w:lang w:eastAsia="ru-RU"/>
        </w:rPr>
      </w:pPr>
    </w:p>
    <w:p w:rsidR="00AA6A92" w:rsidRDefault="00AA6A92" w:rsidP="003667F2">
      <w:pPr>
        <w:tabs>
          <w:tab w:val="left" w:pos="3125"/>
        </w:tabs>
        <w:spacing w:after="0" w:line="240" w:lineRule="auto"/>
        <w:jc w:val="center"/>
        <w:rPr>
          <w:rFonts w:ascii="Times New Roman" w:eastAsia="Times New Roman" w:hAnsi="Times New Roman" w:cs="Times New Roman"/>
          <w:sz w:val="28"/>
          <w:szCs w:val="28"/>
          <w:u w:val="single"/>
          <w:lang w:eastAsia="ru-RU"/>
        </w:rPr>
      </w:pPr>
    </w:p>
    <w:p w:rsidR="00AA6A92" w:rsidRDefault="00AA6A92" w:rsidP="003667F2">
      <w:pPr>
        <w:tabs>
          <w:tab w:val="left" w:pos="3125"/>
        </w:tabs>
        <w:spacing w:after="0" w:line="240" w:lineRule="auto"/>
        <w:jc w:val="center"/>
        <w:rPr>
          <w:rFonts w:ascii="Times New Roman" w:eastAsia="Times New Roman" w:hAnsi="Times New Roman" w:cs="Times New Roman"/>
          <w:sz w:val="28"/>
          <w:szCs w:val="28"/>
          <w:u w:val="single"/>
          <w:lang w:eastAsia="ru-RU"/>
        </w:rPr>
      </w:pPr>
    </w:p>
    <w:p w:rsidR="00AA6A92" w:rsidRDefault="00AA6A92" w:rsidP="003667F2">
      <w:pPr>
        <w:tabs>
          <w:tab w:val="left" w:pos="3125"/>
        </w:tabs>
        <w:spacing w:after="0" w:line="240" w:lineRule="auto"/>
        <w:jc w:val="center"/>
        <w:rPr>
          <w:rFonts w:ascii="Times New Roman" w:eastAsia="Times New Roman" w:hAnsi="Times New Roman" w:cs="Times New Roman"/>
          <w:sz w:val="28"/>
          <w:szCs w:val="28"/>
          <w:u w:val="single"/>
          <w:lang w:eastAsia="ru-RU"/>
        </w:rPr>
      </w:pPr>
    </w:p>
    <w:p w:rsidR="003667F2" w:rsidRPr="003667F2" w:rsidRDefault="003667F2" w:rsidP="003667F2">
      <w:pPr>
        <w:tabs>
          <w:tab w:val="left" w:pos="3125"/>
        </w:tabs>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sz w:val="28"/>
          <w:szCs w:val="28"/>
          <w:u w:val="single"/>
          <w:lang w:eastAsia="ru-RU"/>
        </w:rPr>
        <w:t>1.7.Цены (тарифы) в сфере теплоснабжения</w:t>
      </w:r>
    </w:p>
    <w:p w:rsidR="003667F2" w:rsidRPr="003667F2" w:rsidRDefault="003667F2" w:rsidP="003667F2">
      <w:pPr>
        <w:tabs>
          <w:tab w:val="left" w:pos="3125"/>
        </w:tabs>
        <w:spacing w:after="0" w:line="240" w:lineRule="auto"/>
        <w:jc w:val="center"/>
        <w:rPr>
          <w:rFonts w:ascii="Times New Roman" w:eastAsia="Times New Roman" w:hAnsi="Times New Roman" w:cs="Times New Roman"/>
          <w:sz w:val="28"/>
          <w:szCs w:val="28"/>
          <w:u w:val="single"/>
          <w:lang w:eastAsia="ru-RU"/>
        </w:rPr>
      </w:pPr>
    </w:p>
    <w:tbl>
      <w:tblPr>
        <w:tblStyle w:val="13"/>
        <w:tblW w:w="10314" w:type="dxa"/>
        <w:tblLayout w:type="fixed"/>
        <w:tblLook w:val="01E0" w:firstRow="1" w:lastRow="1" w:firstColumn="1" w:lastColumn="1" w:noHBand="0" w:noVBand="0"/>
      </w:tblPr>
      <w:tblGrid>
        <w:gridCol w:w="625"/>
        <w:gridCol w:w="3902"/>
        <w:gridCol w:w="81"/>
        <w:gridCol w:w="1440"/>
        <w:gridCol w:w="14"/>
        <w:gridCol w:w="1417"/>
        <w:gridCol w:w="1418"/>
        <w:gridCol w:w="1417"/>
      </w:tblGrid>
      <w:tr w:rsidR="003667F2" w:rsidRPr="003667F2" w:rsidTr="00AA6A92">
        <w:tc>
          <w:tcPr>
            <w:tcW w:w="625" w:type="dxa"/>
            <w:vMerge w:val="restart"/>
          </w:tcPr>
          <w:p w:rsidR="003667F2" w:rsidRPr="003667F2" w:rsidRDefault="003667F2" w:rsidP="003667F2">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lastRenderedPageBreak/>
              <w:t>№ п/п</w:t>
            </w:r>
          </w:p>
        </w:tc>
        <w:tc>
          <w:tcPr>
            <w:tcW w:w="3902" w:type="dxa"/>
            <w:vMerge w:val="restart"/>
          </w:tcPr>
          <w:p w:rsidR="003667F2" w:rsidRPr="003667F2" w:rsidRDefault="003667F2" w:rsidP="003667F2">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Наименование показателя</w:t>
            </w:r>
          </w:p>
        </w:tc>
        <w:tc>
          <w:tcPr>
            <w:tcW w:w="1535" w:type="dxa"/>
            <w:gridSpan w:val="3"/>
            <w:vMerge w:val="restart"/>
          </w:tcPr>
          <w:p w:rsidR="003667F2" w:rsidRPr="003667F2" w:rsidRDefault="003667F2" w:rsidP="003667F2">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Единица измерения</w:t>
            </w:r>
          </w:p>
        </w:tc>
        <w:tc>
          <w:tcPr>
            <w:tcW w:w="4252" w:type="dxa"/>
            <w:gridSpan w:val="3"/>
          </w:tcPr>
          <w:p w:rsidR="003667F2" w:rsidRPr="003667F2" w:rsidRDefault="003667F2" w:rsidP="003667F2">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Расчетный период</w:t>
            </w:r>
          </w:p>
        </w:tc>
      </w:tr>
      <w:tr w:rsidR="003667F2" w:rsidRPr="003667F2" w:rsidTr="00AA6A92">
        <w:tc>
          <w:tcPr>
            <w:tcW w:w="625" w:type="dxa"/>
            <w:vMerge/>
          </w:tcPr>
          <w:p w:rsidR="003667F2" w:rsidRPr="003667F2" w:rsidRDefault="003667F2" w:rsidP="003667F2">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3902" w:type="dxa"/>
            <w:vMerge/>
          </w:tcPr>
          <w:p w:rsidR="003667F2" w:rsidRPr="003667F2" w:rsidRDefault="003667F2" w:rsidP="003667F2">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535" w:type="dxa"/>
            <w:gridSpan w:val="3"/>
            <w:vMerge/>
          </w:tcPr>
          <w:p w:rsidR="003667F2" w:rsidRPr="003667F2" w:rsidRDefault="003667F2" w:rsidP="003667F2">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7" w:type="dxa"/>
          </w:tcPr>
          <w:p w:rsidR="003667F2" w:rsidRPr="003667F2" w:rsidRDefault="003667F2" w:rsidP="00647DF3">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201</w:t>
            </w:r>
            <w:r w:rsidR="00647DF3">
              <w:rPr>
                <w:rFonts w:ascii="Cambria" w:hAnsi="Cambria"/>
                <w:caps/>
                <w:color w:val="632423"/>
                <w:spacing w:val="20"/>
                <w:sz w:val="24"/>
                <w:szCs w:val="24"/>
              </w:rPr>
              <w:t>6</w:t>
            </w:r>
            <w:r w:rsidRPr="003667F2">
              <w:rPr>
                <w:rFonts w:ascii="Cambria" w:hAnsi="Cambria"/>
                <w:caps/>
                <w:color w:val="632423"/>
                <w:spacing w:val="20"/>
                <w:sz w:val="24"/>
                <w:szCs w:val="24"/>
                <w:lang w:val="en-US"/>
              </w:rPr>
              <w:t xml:space="preserve"> год</w:t>
            </w:r>
          </w:p>
        </w:tc>
        <w:tc>
          <w:tcPr>
            <w:tcW w:w="1418" w:type="dxa"/>
          </w:tcPr>
          <w:p w:rsidR="003667F2" w:rsidRPr="003667F2" w:rsidRDefault="003667F2" w:rsidP="00647DF3">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201</w:t>
            </w:r>
            <w:r w:rsidR="00647DF3">
              <w:rPr>
                <w:rFonts w:ascii="Cambria" w:hAnsi="Cambria"/>
                <w:caps/>
                <w:color w:val="632423"/>
                <w:spacing w:val="20"/>
                <w:sz w:val="24"/>
                <w:szCs w:val="24"/>
              </w:rPr>
              <w:t>7</w:t>
            </w:r>
            <w:r w:rsidR="0065321B">
              <w:rPr>
                <w:rFonts w:ascii="Cambria" w:hAnsi="Cambria"/>
                <w:caps/>
                <w:color w:val="632423"/>
                <w:spacing w:val="20"/>
                <w:sz w:val="24"/>
                <w:szCs w:val="24"/>
              </w:rPr>
              <w:t xml:space="preserve"> </w:t>
            </w:r>
            <w:r w:rsidRPr="003667F2">
              <w:rPr>
                <w:rFonts w:ascii="Cambria" w:hAnsi="Cambria"/>
                <w:caps/>
                <w:color w:val="632423"/>
                <w:spacing w:val="20"/>
                <w:sz w:val="24"/>
                <w:szCs w:val="24"/>
                <w:lang w:val="en-US"/>
              </w:rPr>
              <w:t>год</w:t>
            </w:r>
          </w:p>
        </w:tc>
        <w:tc>
          <w:tcPr>
            <w:tcW w:w="1417" w:type="dxa"/>
          </w:tcPr>
          <w:p w:rsidR="003667F2" w:rsidRPr="003667F2" w:rsidRDefault="003667F2" w:rsidP="00647DF3">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201</w:t>
            </w:r>
            <w:r w:rsidR="00647DF3">
              <w:rPr>
                <w:rFonts w:ascii="Cambria" w:hAnsi="Cambria"/>
                <w:caps/>
                <w:color w:val="632423"/>
                <w:spacing w:val="20"/>
                <w:sz w:val="24"/>
                <w:szCs w:val="24"/>
              </w:rPr>
              <w:t>8</w:t>
            </w:r>
            <w:r w:rsidRPr="003667F2">
              <w:rPr>
                <w:rFonts w:ascii="Cambria" w:hAnsi="Cambria"/>
                <w:caps/>
                <w:color w:val="632423"/>
                <w:spacing w:val="20"/>
                <w:sz w:val="24"/>
                <w:szCs w:val="24"/>
                <w:lang w:val="en-US"/>
              </w:rPr>
              <w:t xml:space="preserve"> год</w:t>
            </w:r>
          </w:p>
        </w:tc>
      </w:tr>
      <w:tr w:rsidR="003667F2" w:rsidRPr="003667F2" w:rsidTr="00AA6A92">
        <w:tc>
          <w:tcPr>
            <w:tcW w:w="10314" w:type="dxa"/>
            <w:gridSpan w:val="8"/>
          </w:tcPr>
          <w:p w:rsidR="003667F2" w:rsidRPr="003667F2" w:rsidRDefault="003667F2" w:rsidP="003667F2">
            <w:pPr>
              <w:pBdr>
                <w:bottom w:val="thinThickSmallGap" w:sz="12" w:space="1" w:color="943634"/>
              </w:pBdr>
              <w:tabs>
                <w:tab w:val="left" w:pos="3125"/>
              </w:tabs>
              <w:spacing w:before="400" w:line="252" w:lineRule="auto"/>
              <w:jc w:val="center"/>
              <w:rPr>
                <w:rFonts w:ascii="Cambria" w:hAnsi="Cambria"/>
                <w:b/>
                <w:caps/>
                <w:color w:val="632423"/>
                <w:spacing w:val="20"/>
                <w:sz w:val="24"/>
                <w:szCs w:val="24"/>
              </w:rPr>
            </w:pPr>
            <w:r w:rsidRPr="003667F2">
              <w:rPr>
                <w:rFonts w:ascii="Cambria" w:hAnsi="Cambria"/>
                <w:b/>
                <w:caps/>
                <w:color w:val="632423"/>
                <w:spacing w:val="20"/>
                <w:sz w:val="24"/>
                <w:szCs w:val="24"/>
              </w:rPr>
              <w:t xml:space="preserve">Котельные ММПКХ «Понизовское «Понизовского сельского поселения </w:t>
            </w:r>
          </w:p>
          <w:p w:rsidR="003667F2" w:rsidRPr="003667F2" w:rsidRDefault="003667F2" w:rsidP="003667F2">
            <w:pPr>
              <w:pBdr>
                <w:bottom w:val="thinThickSmallGap" w:sz="12" w:space="1" w:color="943634"/>
              </w:pBdr>
              <w:tabs>
                <w:tab w:val="left" w:pos="3125"/>
              </w:tabs>
              <w:spacing w:before="400" w:line="252" w:lineRule="auto"/>
              <w:jc w:val="center"/>
              <w:rPr>
                <w:rFonts w:ascii="Cambria" w:hAnsi="Cambria"/>
                <w:caps/>
                <w:color w:val="632423"/>
                <w:spacing w:val="20"/>
                <w:sz w:val="28"/>
                <w:szCs w:val="28"/>
                <w:u w:val="single"/>
                <w:lang w:val="en-US"/>
              </w:rPr>
            </w:pPr>
            <w:r w:rsidRPr="003667F2">
              <w:rPr>
                <w:rFonts w:ascii="Cambria" w:hAnsi="Cambria"/>
                <w:b/>
                <w:caps/>
                <w:color w:val="632423"/>
                <w:spacing w:val="20"/>
                <w:sz w:val="24"/>
                <w:szCs w:val="24"/>
              </w:rPr>
              <w:t xml:space="preserve"> </w:t>
            </w:r>
            <w:r w:rsidRPr="003667F2">
              <w:rPr>
                <w:rFonts w:ascii="Cambria" w:hAnsi="Cambria"/>
                <w:b/>
                <w:caps/>
                <w:color w:val="632423"/>
                <w:spacing w:val="20"/>
                <w:sz w:val="24"/>
                <w:szCs w:val="24"/>
                <w:lang w:val="en-US"/>
              </w:rPr>
              <w:t>Руднянского района  Смоленской  области</w:t>
            </w: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Топливо на технологические цели</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w:t>
            </w:r>
          </w:p>
        </w:tc>
        <w:tc>
          <w:tcPr>
            <w:tcW w:w="1431" w:type="dxa"/>
            <w:gridSpan w:val="2"/>
          </w:tcPr>
          <w:p w:rsidR="0065321B" w:rsidRPr="001103F5"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2004400</w:t>
            </w:r>
          </w:p>
        </w:tc>
        <w:tc>
          <w:tcPr>
            <w:tcW w:w="1418" w:type="dxa"/>
          </w:tcPr>
          <w:p w:rsidR="0065321B" w:rsidRPr="001103F5"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3720600</w:t>
            </w:r>
          </w:p>
        </w:tc>
        <w:tc>
          <w:tcPr>
            <w:tcW w:w="1417" w:type="dxa"/>
          </w:tcPr>
          <w:p w:rsidR="0065321B" w:rsidRPr="001103F5" w:rsidRDefault="00647DF3"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3</w:t>
            </w:r>
            <w:r w:rsidR="008A27E0">
              <w:rPr>
                <w:rFonts w:ascii="Cambria" w:hAnsi="Cambria"/>
                <w:caps/>
                <w:color w:val="632423"/>
                <w:spacing w:val="20"/>
                <w:sz w:val="24"/>
                <w:szCs w:val="24"/>
              </w:rPr>
              <w:t>911200</w:t>
            </w: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2.</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Вода на технологические цели</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w:t>
            </w:r>
          </w:p>
        </w:tc>
        <w:tc>
          <w:tcPr>
            <w:tcW w:w="1431" w:type="dxa"/>
            <w:gridSpan w:val="2"/>
          </w:tcPr>
          <w:p w:rsidR="0065321B" w:rsidRPr="00405664"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39400</w:t>
            </w:r>
          </w:p>
        </w:tc>
        <w:tc>
          <w:tcPr>
            <w:tcW w:w="1418"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44050</w:t>
            </w:r>
          </w:p>
        </w:tc>
        <w:tc>
          <w:tcPr>
            <w:tcW w:w="1417" w:type="dxa"/>
          </w:tcPr>
          <w:p w:rsidR="0065321B" w:rsidRPr="008A27E0" w:rsidRDefault="008A27E0"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33000</w:t>
            </w: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3.</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Электроэнергия на технологические цели</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w:t>
            </w:r>
          </w:p>
        </w:tc>
        <w:tc>
          <w:tcPr>
            <w:tcW w:w="1431" w:type="dxa"/>
            <w:gridSpan w:val="2"/>
          </w:tcPr>
          <w:p w:rsidR="0065321B" w:rsidRPr="00405664"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299800</w:t>
            </w:r>
          </w:p>
        </w:tc>
        <w:tc>
          <w:tcPr>
            <w:tcW w:w="1418" w:type="dxa"/>
          </w:tcPr>
          <w:p w:rsidR="0065321B" w:rsidRPr="00405664"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357200</w:t>
            </w:r>
          </w:p>
        </w:tc>
        <w:tc>
          <w:tcPr>
            <w:tcW w:w="1417" w:type="dxa"/>
          </w:tcPr>
          <w:p w:rsidR="0065321B" w:rsidRPr="00405664" w:rsidRDefault="008A27E0"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460000</w:t>
            </w: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4.</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Химводоочистка (ХВО)</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w:t>
            </w:r>
          </w:p>
        </w:tc>
        <w:tc>
          <w:tcPr>
            <w:tcW w:w="1431"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8"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7"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5.</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ФОТ производственных рабочих всего</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w:t>
            </w:r>
          </w:p>
        </w:tc>
        <w:tc>
          <w:tcPr>
            <w:tcW w:w="1431" w:type="dxa"/>
            <w:gridSpan w:val="2"/>
          </w:tcPr>
          <w:p w:rsidR="0065321B" w:rsidRPr="00405664"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921936</w:t>
            </w:r>
          </w:p>
        </w:tc>
        <w:tc>
          <w:tcPr>
            <w:tcW w:w="1418" w:type="dxa"/>
          </w:tcPr>
          <w:p w:rsidR="0065321B" w:rsidRPr="00405664"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111700</w:t>
            </w:r>
          </w:p>
        </w:tc>
        <w:tc>
          <w:tcPr>
            <w:tcW w:w="1417" w:type="dxa"/>
          </w:tcPr>
          <w:p w:rsidR="0065321B" w:rsidRPr="00405664" w:rsidRDefault="008A27E0"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1085100</w:t>
            </w: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6.</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 основная оплата труда производственных рабочих</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w:t>
            </w:r>
          </w:p>
        </w:tc>
        <w:tc>
          <w:tcPr>
            <w:tcW w:w="1431" w:type="dxa"/>
            <w:gridSpan w:val="2"/>
          </w:tcPr>
          <w:p w:rsidR="0065321B" w:rsidRPr="00405664"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686920</w:t>
            </w:r>
          </w:p>
        </w:tc>
        <w:tc>
          <w:tcPr>
            <w:tcW w:w="1418" w:type="dxa"/>
          </w:tcPr>
          <w:p w:rsidR="0065321B" w:rsidRPr="00405664"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839800</w:t>
            </w:r>
          </w:p>
        </w:tc>
        <w:tc>
          <w:tcPr>
            <w:tcW w:w="1417" w:type="dxa"/>
          </w:tcPr>
          <w:p w:rsidR="0065321B" w:rsidRPr="00405664" w:rsidRDefault="008A27E0"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833400</w:t>
            </w: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7.</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 сумма страховых взносов  (ПФРФ</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w:t>
            </w:r>
          </w:p>
        </w:tc>
        <w:tc>
          <w:tcPr>
            <w:tcW w:w="1431" w:type="dxa"/>
            <w:gridSpan w:val="2"/>
          </w:tcPr>
          <w:p w:rsidR="0065321B" w:rsidRPr="00011FC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235016</w:t>
            </w:r>
          </w:p>
        </w:tc>
        <w:tc>
          <w:tcPr>
            <w:tcW w:w="1418" w:type="dxa"/>
          </w:tcPr>
          <w:p w:rsidR="0065321B" w:rsidRPr="00011FC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271900</w:t>
            </w:r>
          </w:p>
        </w:tc>
        <w:tc>
          <w:tcPr>
            <w:tcW w:w="1417" w:type="dxa"/>
          </w:tcPr>
          <w:p w:rsidR="0065321B" w:rsidRPr="00011FC2" w:rsidRDefault="008A27E0"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251700</w:t>
            </w: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8.</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Расходы на содержание и эксплуатацию оборудования всего</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w:t>
            </w:r>
          </w:p>
        </w:tc>
        <w:tc>
          <w:tcPr>
            <w:tcW w:w="1431" w:type="dxa"/>
            <w:gridSpan w:val="2"/>
          </w:tcPr>
          <w:p w:rsidR="0065321B" w:rsidRPr="00011FC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304600</w:t>
            </w:r>
          </w:p>
        </w:tc>
        <w:tc>
          <w:tcPr>
            <w:tcW w:w="1418" w:type="dxa"/>
          </w:tcPr>
          <w:p w:rsidR="0065321B" w:rsidRPr="00011FC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354500</w:t>
            </w:r>
          </w:p>
        </w:tc>
        <w:tc>
          <w:tcPr>
            <w:tcW w:w="1417" w:type="dxa"/>
          </w:tcPr>
          <w:p w:rsidR="0065321B" w:rsidRPr="00011FC2" w:rsidRDefault="008A27E0"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69400</w:t>
            </w: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9.</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 амортизация</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w:t>
            </w:r>
          </w:p>
        </w:tc>
        <w:tc>
          <w:tcPr>
            <w:tcW w:w="1431" w:type="dxa"/>
            <w:gridSpan w:val="2"/>
          </w:tcPr>
          <w:p w:rsidR="0065321B" w:rsidRPr="00011FC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126500</w:t>
            </w:r>
          </w:p>
        </w:tc>
        <w:tc>
          <w:tcPr>
            <w:tcW w:w="1418" w:type="dxa"/>
          </w:tcPr>
          <w:p w:rsidR="0065321B" w:rsidRPr="00011FC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106900</w:t>
            </w:r>
          </w:p>
        </w:tc>
        <w:tc>
          <w:tcPr>
            <w:tcW w:w="1417" w:type="dxa"/>
          </w:tcPr>
          <w:p w:rsidR="0065321B" w:rsidRPr="00011FC2" w:rsidRDefault="008A27E0"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130200</w:t>
            </w: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10.</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 отчисления в ремонтный фонд</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w:t>
            </w:r>
          </w:p>
        </w:tc>
        <w:tc>
          <w:tcPr>
            <w:tcW w:w="1431"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8"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7"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lastRenderedPageBreak/>
              <w:t>11.</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Другие расходы на себестоимость продукции</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w:t>
            </w:r>
          </w:p>
        </w:tc>
        <w:tc>
          <w:tcPr>
            <w:tcW w:w="1431"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183887</w:t>
            </w:r>
          </w:p>
        </w:tc>
        <w:tc>
          <w:tcPr>
            <w:tcW w:w="1418"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567180</w:t>
            </w:r>
          </w:p>
        </w:tc>
        <w:tc>
          <w:tcPr>
            <w:tcW w:w="1417" w:type="dxa"/>
          </w:tcPr>
          <w:p w:rsidR="0065321B" w:rsidRPr="008A27E0" w:rsidRDefault="008A27E0"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179900</w:t>
            </w: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12.</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Средства за страхование</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w:t>
            </w:r>
          </w:p>
        </w:tc>
        <w:tc>
          <w:tcPr>
            <w:tcW w:w="1431"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8"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7"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13.</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Общехозяйственные расходы</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w:t>
            </w:r>
          </w:p>
        </w:tc>
        <w:tc>
          <w:tcPr>
            <w:tcW w:w="1431" w:type="dxa"/>
            <w:gridSpan w:val="2"/>
          </w:tcPr>
          <w:p w:rsidR="0065321B" w:rsidRPr="00011FC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527500</w:t>
            </w:r>
          </w:p>
        </w:tc>
        <w:tc>
          <w:tcPr>
            <w:tcW w:w="1418" w:type="dxa"/>
          </w:tcPr>
          <w:p w:rsidR="0065321B" w:rsidRPr="00011FC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499300</w:t>
            </w:r>
          </w:p>
        </w:tc>
        <w:tc>
          <w:tcPr>
            <w:tcW w:w="1417" w:type="dxa"/>
          </w:tcPr>
          <w:p w:rsidR="0065321B" w:rsidRPr="00011FC2" w:rsidRDefault="008A27E0"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541500</w:t>
            </w: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14.</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Итого производственные расходы</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w:t>
            </w:r>
          </w:p>
        </w:tc>
        <w:tc>
          <w:tcPr>
            <w:tcW w:w="1431" w:type="dxa"/>
            <w:gridSpan w:val="2"/>
          </w:tcPr>
          <w:p w:rsidR="0065321B" w:rsidRPr="007D5E1C"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4029300</w:t>
            </w:r>
          </w:p>
        </w:tc>
        <w:tc>
          <w:tcPr>
            <w:tcW w:w="1418" w:type="dxa"/>
          </w:tcPr>
          <w:p w:rsidR="0065321B" w:rsidRPr="007D5E1C"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439000</w:t>
            </w:r>
          </w:p>
        </w:tc>
        <w:tc>
          <w:tcPr>
            <w:tcW w:w="1417" w:type="dxa"/>
          </w:tcPr>
          <w:p w:rsidR="0065321B" w:rsidRPr="007D5E1C" w:rsidRDefault="008A27E0"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4340900</w:t>
            </w: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непроизводственные расходы</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w:t>
            </w:r>
          </w:p>
        </w:tc>
        <w:tc>
          <w:tcPr>
            <w:tcW w:w="1431"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8"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7"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15.</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Налоги и сборы</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w:t>
            </w:r>
          </w:p>
        </w:tc>
        <w:tc>
          <w:tcPr>
            <w:tcW w:w="1431"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10760</w:t>
            </w:r>
          </w:p>
        </w:tc>
        <w:tc>
          <w:tcPr>
            <w:tcW w:w="1418" w:type="dxa"/>
          </w:tcPr>
          <w:p w:rsidR="0065321B" w:rsidRPr="00890F58"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10760</w:t>
            </w:r>
          </w:p>
        </w:tc>
        <w:tc>
          <w:tcPr>
            <w:tcW w:w="1417" w:type="dxa"/>
          </w:tcPr>
          <w:p w:rsidR="0065321B" w:rsidRPr="00890F58"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10760</w:t>
            </w:r>
          </w:p>
        </w:tc>
      </w:tr>
      <w:tr w:rsidR="0065321B" w:rsidRPr="003667F2" w:rsidTr="00AA6A92">
        <w:trPr>
          <w:trHeight w:val="692"/>
        </w:trPr>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16.</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Отпуск тепловой энергии в сеть ЭСО</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тыс. Гкал</w:t>
            </w:r>
          </w:p>
        </w:tc>
        <w:tc>
          <w:tcPr>
            <w:tcW w:w="1431" w:type="dxa"/>
            <w:gridSpan w:val="2"/>
          </w:tcPr>
          <w:p w:rsidR="0065321B" w:rsidRPr="00A0756F" w:rsidRDefault="0065321B" w:rsidP="00647DF3">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w:t>
            </w:r>
            <w:r w:rsidR="00647DF3">
              <w:rPr>
                <w:rFonts w:ascii="Cambria" w:hAnsi="Cambria"/>
                <w:caps/>
                <w:color w:val="632423"/>
                <w:spacing w:val="20"/>
                <w:sz w:val="24"/>
                <w:szCs w:val="24"/>
              </w:rPr>
              <w:t>194</w:t>
            </w:r>
          </w:p>
        </w:tc>
        <w:tc>
          <w:tcPr>
            <w:tcW w:w="1418" w:type="dxa"/>
          </w:tcPr>
          <w:p w:rsidR="0065321B" w:rsidRPr="00A0756F" w:rsidRDefault="0065321B" w:rsidP="00647DF3">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11</w:t>
            </w:r>
            <w:r w:rsidR="00647DF3">
              <w:rPr>
                <w:rFonts w:ascii="Cambria" w:hAnsi="Cambria"/>
                <w:caps/>
                <w:color w:val="632423"/>
                <w:spacing w:val="20"/>
                <w:sz w:val="24"/>
                <w:szCs w:val="24"/>
              </w:rPr>
              <w:t>1</w:t>
            </w:r>
            <w:r>
              <w:rPr>
                <w:rFonts w:ascii="Cambria" w:hAnsi="Cambria"/>
                <w:caps/>
                <w:color w:val="632423"/>
                <w:spacing w:val="20"/>
                <w:sz w:val="24"/>
                <w:szCs w:val="24"/>
              </w:rPr>
              <w:t>4</w:t>
            </w:r>
          </w:p>
        </w:tc>
        <w:tc>
          <w:tcPr>
            <w:tcW w:w="1417" w:type="dxa"/>
          </w:tcPr>
          <w:p w:rsidR="0065321B" w:rsidRPr="00A0756F" w:rsidRDefault="008A27E0" w:rsidP="00647DF3">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11</w:t>
            </w:r>
            <w:r w:rsidR="00647DF3">
              <w:rPr>
                <w:rFonts w:ascii="Cambria" w:hAnsi="Cambria"/>
                <w:caps/>
                <w:color w:val="632423"/>
                <w:spacing w:val="20"/>
                <w:sz w:val="24"/>
                <w:szCs w:val="24"/>
              </w:rPr>
              <w:t>88</w:t>
            </w: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17.</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Удельные расходы. Руб./Гкал.</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Гкал</w:t>
            </w:r>
          </w:p>
        </w:tc>
        <w:tc>
          <w:tcPr>
            <w:tcW w:w="1431" w:type="dxa"/>
            <w:gridSpan w:val="2"/>
          </w:tcPr>
          <w:p w:rsidR="0065321B" w:rsidRPr="00A0756F"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3700</w:t>
            </w:r>
          </w:p>
        </w:tc>
        <w:tc>
          <w:tcPr>
            <w:tcW w:w="1418" w:type="dxa"/>
          </w:tcPr>
          <w:p w:rsidR="0065321B" w:rsidRPr="00A0756F"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3676,72</w:t>
            </w:r>
          </w:p>
        </w:tc>
        <w:tc>
          <w:tcPr>
            <w:tcW w:w="1417" w:type="dxa"/>
          </w:tcPr>
          <w:p w:rsidR="0065321B" w:rsidRPr="00A0756F"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3676,72</w:t>
            </w: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18.</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Стоимость потерь тепловой энергии</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w:t>
            </w:r>
          </w:p>
        </w:tc>
        <w:tc>
          <w:tcPr>
            <w:tcW w:w="1431"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8"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7"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19.</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Ставка по оплате потерь</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Руб./Гкал</w:t>
            </w:r>
          </w:p>
        </w:tc>
        <w:tc>
          <w:tcPr>
            <w:tcW w:w="1431"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8"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7"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20.</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Размер платы за услуги по передаче тепловой энергии</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Руб./Гкал</w:t>
            </w:r>
          </w:p>
        </w:tc>
        <w:tc>
          <w:tcPr>
            <w:tcW w:w="1431"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8"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7"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21.</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Тариф на выработку тепловой энергии</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Руб./Гкал</w:t>
            </w:r>
          </w:p>
        </w:tc>
        <w:tc>
          <w:tcPr>
            <w:tcW w:w="1431"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8"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7"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22.</w:t>
            </w:r>
          </w:p>
        </w:tc>
        <w:tc>
          <w:tcPr>
            <w:tcW w:w="3983"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Тариф на тепловую энергию (НДС не облагается)</w:t>
            </w:r>
          </w:p>
        </w:tc>
        <w:tc>
          <w:tcPr>
            <w:tcW w:w="1440"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Руб./Гкал</w:t>
            </w:r>
          </w:p>
        </w:tc>
        <w:tc>
          <w:tcPr>
            <w:tcW w:w="1431" w:type="dxa"/>
            <w:gridSpan w:val="2"/>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8"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7"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lastRenderedPageBreak/>
              <w:t>23.</w:t>
            </w:r>
          </w:p>
        </w:tc>
        <w:tc>
          <w:tcPr>
            <w:tcW w:w="3983" w:type="dxa"/>
            <w:gridSpan w:val="2"/>
          </w:tcPr>
          <w:p w:rsidR="0065321B" w:rsidRPr="009F284E" w:rsidRDefault="0065321B" w:rsidP="009F284E">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9F284E">
              <w:rPr>
                <w:rFonts w:ascii="Cambria" w:hAnsi="Cambria"/>
                <w:caps/>
                <w:color w:val="632423"/>
                <w:spacing w:val="20"/>
                <w:sz w:val="24"/>
                <w:szCs w:val="24"/>
                <w:lang w:val="en-US"/>
              </w:rPr>
              <w:t>с 01.0</w:t>
            </w:r>
            <w:r w:rsidR="009F284E" w:rsidRPr="009F284E">
              <w:rPr>
                <w:rFonts w:ascii="Cambria" w:hAnsi="Cambria"/>
                <w:caps/>
                <w:color w:val="632423"/>
                <w:spacing w:val="20"/>
                <w:sz w:val="24"/>
                <w:szCs w:val="24"/>
              </w:rPr>
              <w:t>1</w:t>
            </w:r>
            <w:r w:rsidRPr="009F284E">
              <w:rPr>
                <w:rFonts w:ascii="Cambria" w:hAnsi="Cambria"/>
                <w:caps/>
                <w:color w:val="632423"/>
                <w:spacing w:val="20"/>
                <w:sz w:val="24"/>
                <w:szCs w:val="24"/>
                <w:lang w:val="en-US"/>
              </w:rPr>
              <w:t>.201</w:t>
            </w:r>
            <w:r w:rsidR="009F284E" w:rsidRPr="009F284E">
              <w:rPr>
                <w:rFonts w:ascii="Cambria" w:hAnsi="Cambria"/>
                <w:caps/>
                <w:color w:val="632423"/>
                <w:spacing w:val="20"/>
                <w:sz w:val="24"/>
                <w:szCs w:val="24"/>
              </w:rPr>
              <w:t>6</w:t>
            </w:r>
            <w:r w:rsidRPr="009F284E">
              <w:rPr>
                <w:rFonts w:ascii="Cambria" w:hAnsi="Cambria"/>
                <w:caps/>
                <w:color w:val="632423"/>
                <w:spacing w:val="20"/>
                <w:sz w:val="24"/>
                <w:szCs w:val="24"/>
                <w:lang w:val="en-US"/>
              </w:rPr>
              <w:t>г. для населения</w:t>
            </w:r>
          </w:p>
        </w:tc>
        <w:tc>
          <w:tcPr>
            <w:tcW w:w="1440" w:type="dxa"/>
          </w:tcPr>
          <w:p w:rsidR="0065321B" w:rsidRPr="009F284E"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9F284E">
              <w:rPr>
                <w:rFonts w:ascii="Cambria" w:hAnsi="Cambria"/>
                <w:caps/>
                <w:color w:val="632423"/>
                <w:spacing w:val="20"/>
                <w:sz w:val="24"/>
                <w:szCs w:val="24"/>
                <w:lang w:val="en-US"/>
              </w:rPr>
              <w:t>Руб./Гкал</w:t>
            </w:r>
          </w:p>
        </w:tc>
        <w:tc>
          <w:tcPr>
            <w:tcW w:w="1431" w:type="dxa"/>
            <w:gridSpan w:val="2"/>
          </w:tcPr>
          <w:p w:rsidR="0065321B" w:rsidRPr="009F284E" w:rsidRDefault="009F284E"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sidRPr="009F284E">
              <w:rPr>
                <w:rFonts w:ascii="Cambria" w:hAnsi="Cambria"/>
                <w:caps/>
                <w:color w:val="632423"/>
                <w:spacing w:val="20"/>
                <w:sz w:val="24"/>
                <w:szCs w:val="24"/>
              </w:rPr>
              <w:t>1707,53</w:t>
            </w:r>
          </w:p>
        </w:tc>
        <w:tc>
          <w:tcPr>
            <w:tcW w:w="1418" w:type="dxa"/>
          </w:tcPr>
          <w:p w:rsidR="0065321B" w:rsidRPr="009F284E"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7" w:type="dxa"/>
          </w:tcPr>
          <w:p w:rsidR="0065321B" w:rsidRPr="009F284E"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24.</w:t>
            </w:r>
          </w:p>
        </w:tc>
        <w:tc>
          <w:tcPr>
            <w:tcW w:w="3983" w:type="dxa"/>
            <w:gridSpan w:val="2"/>
          </w:tcPr>
          <w:p w:rsidR="0065321B" w:rsidRPr="009F284E" w:rsidRDefault="0065321B" w:rsidP="009F284E">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9F284E">
              <w:rPr>
                <w:rFonts w:ascii="Cambria" w:hAnsi="Cambria"/>
                <w:caps/>
                <w:color w:val="632423"/>
                <w:spacing w:val="20"/>
                <w:sz w:val="24"/>
                <w:szCs w:val="24"/>
                <w:lang w:val="en-US"/>
              </w:rPr>
              <w:t>с 01.0</w:t>
            </w:r>
            <w:r w:rsidR="009F284E" w:rsidRPr="009F284E">
              <w:rPr>
                <w:rFonts w:ascii="Cambria" w:hAnsi="Cambria"/>
                <w:caps/>
                <w:color w:val="632423"/>
                <w:spacing w:val="20"/>
                <w:sz w:val="24"/>
                <w:szCs w:val="24"/>
              </w:rPr>
              <w:t>7</w:t>
            </w:r>
            <w:r w:rsidRPr="009F284E">
              <w:rPr>
                <w:rFonts w:ascii="Cambria" w:hAnsi="Cambria"/>
                <w:caps/>
                <w:color w:val="632423"/>
                <w:spacing w:val="20"/>
                <w:sz w:val="24"/>
                <w:szCs w:val="24"/>
                <w:lang w:val="en-US"/>
              </w:rPr>
              <w:t>.201</w:t>
            </w:r>
            <w:r w:rsidR="009F284E" w:rsidRPr="009F284E">
              <w:rPr>
                <w:rFonts w:ascii="Cambria" w:hAnsi="Cambria"/>
                <w:caps/>
                <w:color w:val="632423"/>
                <w:spacing w:val="20"/>
                <w:sz w:val="24"/>
                <w:szCs w:val="24"/>
              </w:rPr>
              <w:t>6</w:t>
            </w:r>
            <w:r w:rsidRPr="009F284E">
              <w:rPr>
                <w:rFonts w:ascii="Cambria" w:hAnsi="Cambria"/>
                <w:caps/>
                <w:color w:val="632423"/>
                <w:spacing w:val="20"/>
                <w:sz w:val="24"/>
                <w:szCs w:val="24"/>
                <w:lang w:val="en-US"/>
              </w:rPr>
              <w:t>г. для населения</w:t>
            </w:r>
          </w:p>
        </w:tc>
        <w:tc>
          <w:tcPr>
            <w:tcW w:w="1440" w:type="dxa"/>
          </w:tcPr>
          <w:p w:rsidR="0065321B" w:rsidRPr="009F284E"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9F284E">
              <w:rPr>
                <w:rFonts w:ascii="Cambria" w:hAnsi="Cambria"/>
                <w:caps/>
                <w:color w:val="632423"/>
                <w:spacing w:val="20"/>
                <w:sz w:val="24"/>
                <w:szCs w:val="24"/>
                <w:lang w:val="en-US"/>
              </w:rPr>
              <w:t>Руб./Гкал</w:t>
            </w:r>
          </w:p>
        </w:tc>
        <w:tc>
          <w:tcPr>
            <w:tcW w:w="1431" w:type="dxa"/>
            <w:gridSpan w:val="2"/>
          </w:tcPr>
          <w:p w:rsidR="0065321B" w:rsidRPr="009F284E" w:rsidRDefault="009F284E"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sidRPr="009F284E">
              <w:rPr>
                <w:rFonts w:ascii="Cambria" w:hAnsi="Cambria"/>
                <w:caps/>
                <w:color w:val="632423"/>
                <w:spacing w:val="20"/>
                <w:sz w:val="24"/>
                <w:szCs w:val="24"/>
              </w:rPr>
              <w:t>1775,88</w:t>
            </w:r>
          </w:p>
        </w:tc>
        <w:tc>
          <w:tcPr>
            <w:tcW w:w="1418" w:type="dxa"/>
          </w:tcPr>
          <w:p w:rsidR="0065321B" w:rsidRPr="009F284E" w:rsidRDefault="009F284E"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sidRPr="009F284E">
              <w:rPr>
                <w:rFonts w:ascii="Cambria" w:hAnsi="Cambria"/>
                <w:caps/>
                <w:color w:val="632423"/>
                <w:spacing w:val="20"/>
                <w:sz w:val="24"/>
                <w:szCs w:val="24"/>
              </w:rPr>
              <w:t>1775,88</w:t>
            </w:r>
          </w:p>
        </w:tc>
        <w:tc>
          <w:tcPr>
            <w:tcW w:w="1417" w:type="dxa"/>
          </w:tcPr>
          <w:p w:rsidR="0065321B" w:rsidRPr="009F284E"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25.</w:t>
            </w:r>
          </w:p>
        </w:tc>
        <w:tc>
          <w:tcPr>
            <w:tcW w:w="3983" w:type="dxa"/>
            <w:gridSpan w:val="2"/>
          </w:tcPr>
          <w:p w:rsidR="0065321B" w:rsidRPr="009F284E" w:rsidRDefault="0065321B" w:rsidP="009F284E">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9F284E">
              <w:rPr>
                <w:rFonts w:ascii="Cambria" w:hAnsi="Cambria"/>
                <w:caps/>
                <w:color w:val="632423"/>
                <w:spacing w:val="20"/>
                <w:sz w:val="24"/>
                <w:szCs w:val="24"/>
                <w:lang w:val="en-US"/>
              </w:rPr>
              <w:t>с 01.0</w:t>
            </w:r>
            <w:r w:rsidRPr="009F284E">
              <w:rPr>
                <w:rFonts w:ascii="Cambria" w:hAnsi="Cambria"/>
                <w:caps/>
                <w:color w:val="632423"/>
                <w:spacing w:val="20"/>
                <w:sz w:val="24"/>
                <w:szCs w:val="24"/>
              </w:rPr>
              <w:t>7</w:t>
            </w:r>
            <w:r w:rsidRPr="009F284E">
              <w:rPr>
                <w:rFonts w:ascii="Cambria" w:hAnsi="Cambria"/>
                <w:caps/>
                <w:color w:val="632423"/>
                <w:spacing w:val="20"/>
                <w:sz w:val="24"/>
                <w:szCs w:val="24"/>
                <w:lang w:val="en-US"/>
              </w:rPr>
              <w:t>.201</w:t>
            </w:r>
            <w:r w:rsidR="009F284E" w:rsidRPr="009F284E">
              <w:rPr>
                <w:rFonts w:ascii="Cambria" w:hAnsi="Cambria"/>
                <w:caps/>
                <w:color w:val="632423"/>
                <w:spacing w:val="20"/>
                <w:sz w:val="24"/>
                <w:szCs w:val="24"/>
              </w:rPr>
              <w:t>7</w:t>
            </w:r>
            <w:r w:rsidRPr="009F284E">
              <w:rPr>
                <w:rFonts w:ascii="Cambria" w:hAnsi="Cambria"/>
                <w:caps/>
                <w:color w:val="632423"/>
                <w:spacing w:val="20"/>
                <w:sz w:val="24"/>
                <w:szCs w:val="24"/>
                <w:lang w:val="en-US"/>
              </w:rPr>
              <w:t>г. для населения</w:t>
            </w:r>
          </w:p>
        </w:tc>
        <w:tc>
          <w:tcPr>
            <w:tcW w:w="1440" w:type="dxa"/>
          </w:tcPr>
          <w:p w:rsidR="0065321B" w:rsidRPr="009F284E"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9F284E">
              <w:rPr>
                <w:rFonts w:ascii="Cambria" w:hAnsi="Cambria"/>
                <w:caps/>
                <w:color w:val="632423"/>
                <w:spacing w:val="20"/>
                <w:sz w:val="24"/>
                <w:szCs w:val="24"/>
                <w:lang w:val="en-US"/>
              </w:rPr>
              <w:t>Руб./Гкал</w:t>
            </w:r>
          </w:p>
        </w:tc>
        <w:tc>
          <w:tcPr>
            <w:tcW w:w="1431" w:type="dxa"/>
            <w:gridSpan w:val="2"/>
          </w:tcPr>
          <w:p w:rsidR="0065321B" w:rsidRPr="009F284E"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p>
        </w:tc>
        <w:tc>
          <w:tcPr>
            <w:tcW w:w="1418" w:type="dxa"/>
          </w:tcPr>
          <w:p w:rsidR="0065321B" w:rsidRPr="009F284E" w:rsidRDefault="009F284E"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sidRPr="009F284E">
              <w:rPr>
                <w:rFonts w:ascii="Cambria" w:hAnsi="Cambria"/>
                <w:caps/>
                <w:color w:val="632423"/>
                <w:spacing w:val="20"/>
                <w:sz w:val="24"/>
                <w:szCs w:val="24"/>
              </w:rPr>
              <w:t>1842,48</w:t>
            </w:r>
          </w:p>
        </w:tc>
        <w:tc>
          <w:tcPr>
            <w:tcW w:w="1417" w:type="dxa"/>
          </w:tcPr>
          <w:p w:rsidR="0065321B" w:rsidRPr="009F284E"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26.</w:t>
            </w:r>
          </w:p>
        </w:tc>
        <w:tc>
          <w:tcPr>
            <w:tcW w:w="3983" w:type="dxa"/>
            <w:gridSpan w:val="2"/>
          </w:tcPr>
          <w:p w:rsidR="0065321B" w:rsidRPr="009F284E" w:rsidRDefault="0065321B" w:rsidP="009F284E">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9F284E">
              <w:rPr>
                <w:rFonts w:ascii="Cambria" w:hAnsi="Cambria"/>
                <w:caps/>
                <w:color w:val="632423"/>
                <w:spacing w:val="20"/>
                <w:sz w:val="24"/>
                <w:szCs w:val="24"/>
                <w:lang w:val="en-US"/>
              </w:rPr>
              <w:t>с 01.0</w:t>
            </w:r>
            <w:r w:rsidRPr="009F284E">
              <w:rPr>
                <w:rFonts w:ascii="Cambria" w:hAnsi="Cambria"/>
                <w:caps/>
                <w:color w:val="632423"/>
                <w:spacing w:val="20"/>
                <w:sz w:val="24"/>
                <w:szCs w:val="24"/>
              </w:rPr>
              <w:t>1</w:t>
            </w:r>
            <w:r w:rsidRPr="009F284E">
              <w:rPr>
                <w:rFonts w:ascii="Cambria" w:hAnsi="Cambria"/>
                <w:caps/>
                <w:color w:val="632423"/>
                <w:spacing w:val="20"/>
                <w:sz w:val="24"/>
                <w:szCs w:val="24"/>
                <w:lang w:val="en-US"/>
              </w:rPr>
              <w:t>.201</w:t>
            </w:r>
            <w:r w:rsidR="009F284E" w:rsidRPr="009F284E">
              <w:rPr>
                <w:rFonts w:ascii="Cambria" w:hAnsi="Cambria"/>
                <w:caps/>
                <w:color w:val="632423"/>
                <w:spacing w:val="20"/>
                <w:sz w:val="24"/>
                <w:szCs w:val="24"/>
              </w:rPr>
              <w:t>8</w:t>
            </w:r>
            <w:r w:rsidRPr="009F284E">
              <w:rPr>
                <w:rFonts w:ascii="Cambria" w:hAnsi="Cambria"/>
                <w:caps/>
                <w:color w:val="632423"/>
                <w:spacing w:val="20"/>
                <w:sz w:val="24"/>
                <w:szCs w:val="24"/>
                <w:lang w:val="en-US"/>
              </w:rPr>
              <w:t>г. для населения</w:t>
            </w:r>
          </w:p>
        </w:tc>
        <w:tc>
          <w:tcPr>
            <w:tcW w:w="1440" w:type="dxa"/>
          </w:tcPr>
          <w:p w:rsidR="0065321B" w:rsidRPr="009F284E"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9F284E">
              <w:rPr>
                <w:rFonts w:ascii="Cambria" w:hAnsi="Cambria"/>
                <w:caps/>
                <w:color w:val="632423"/>
                <w:spacing w:val="20"/>
                <w:sz w:val="24"/>
                <w:szCs w:val="24"/>
                <w:lang w:val="en-US"/>
              </w:rPr>
              <w:t>Руб./Гкал</w:t>
            </w:r>
          </w:p>
        </w:tc>
        <w:tc>
          <w:tcPr>
            <w:tcW w:w="1431" w:type="dxa"/>
            <w:gridSpan w:val="2"/>
          </w:tcPr>
          <w:p w:rsidR="0065321B" w:rsidRPr="009F284E"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8" w:type="dxa"/>
          </w:tcPr>
          <w:p w:rsidR="0065321B" w:rsidRPr="009F284E" w:rsidRDefault="009F284E"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sidRPr="009F284E">
              <w:rPr>
                <w:rFonts w:ascii="Cambria" w:hAnsi="Cambria"/>
                <w:caps/>
                <w:color w:val="632423"/>
                <w:spacing w:val="20"/>
                <w:sz w:val="24"/>
                <w:szCs w:val="24"/>
              </w:rPr>
              <w:t>1842,48</w:t>
            </w:r>
          </w:p>
        </w:tc>
        <w:tc>
          <w:tcPr>
            <w:tcW w:w="1417" w:type="dxa"/>
          </w:tcPr>
          <w:p w:rsidR="0065321B" w:rsidRPr="009F284E" w:rsidRDefault="009F284E"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sidRPr="009F284E">
              <w:rPr>
                <w:rFonts w:ascii="Cambria" w:hAnsi="Cambria"/>
                <w:caps/>
                <w:color w:val="632423"/>
                <w:spacing w:val="20"/>
                <w:sz w:val="24"/>
                <w:szCs w:val="24"/>
              </w:rPr>
              <w:t>1842,48</w:t>
            </w:r>
          </w:p>
        </w:tc>
      </w:tr>
      <w:tr w:rsidR="0065321B" w:rsidRPr="003667F2" w:rsidTr="00AA6A92">
        <w:tc>
          <w:tcPr>
            <w:tcW w:w="625" w:type="dxa"/>
          </w:tcPr>
          <w:p w:rsidR="0065321B" w:rsidRPr="003667F2"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27.</w:t>
            </w:r>
          </w:p>
        </w:tc>
        <w:tc>
          <w:tcPr>
            <w:tcW w:w="3983" w:type="dxa"/>
            <w:gridSpan w:val="2"/>
          </w:tcPr>
          <w:p w:rsidR="0065321B" w:rsidRPr="009F284E" w:rsidRDefault="0065321B" w:rsidP="009F284E">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9F284E">
              <w:rPr>
                <w:rFonts w:ascii="Cambria" w:hAnsi="Cambria"/>
                <w:caps/>
                <w:color w:val="632423"/>
                <w:spacing w:val="20"/>
                <w:sz w:val="24"/>
                <w:szCs w:val="24"/>
                <w:lang w:val="en-US"/>
              </w:rPr>
              <w:t>с 01.07.201</w:t>
            </w:r>
            <w:r w:rsidR="009F284E" w:rsidRPr="009F284E">
              <w:rPr>
                <w:rFonts w:ascii="Cambria" w:hAnsi="Cambria"/>
                <w:caps/>
                <w:color w:val="632423"/>
                <w:spacing w:val="20"/>
                <w:sz w:val="24"/>
                <w:szCs w:val="24"/>
              </w:rPr>
              <w:t>8</w:t>
            </w:r>
            <w:r w:rsidRPr="009F284E">
              <w:rPr>
                <w:rFonts w:ascii="Cambria" w:hAnsi="Cambria"/>
                <w:caps/>
                <w:color w:val="632423"/>
                <w:spacing w:val="20"/>
                <w:sz w:val="24"/>
                <w:szCs w:val="24"/>
                <w:lang w:val="en-US"/>
              </w:rPr>
              <w:t>г. для населения</w:t>
            </w:r>
          </w:p>
        </w:tc>
        <w:tc>
          <w:tcPr>
            <w:tcW w:w="1440" w:type="dxa"/>
          </w:tcPr>
          <w:p w:rsidR="0065321B" w:rsidRPr="009F284E"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r w:rsidRPr="009F284E">
              <w:rPr>
                <w:rFonts w:ascii="Cambria" w:hAnsi="Cambria"/>
                <w:caps/>
                <w:color w:val="632423"/>
                <w:spacing w:val="20"/>
                <w:sz w:val="24"/>
                <w:szCs w:val="24"/>
                <w:lang w:val="en-US"/>
              </w:rPr>
              <w:t>Руб./Гкал</w:t>
            </w:r>
          </w:p>
        </w:tc>
        <w:tc>
          <w:tcPr>
            <w:tcW w:w="1431" w:type="dxa"/>
            <w:gridSpan w:val="2"/>
          </w:tcPr>
          <w:p w:rsidR="0065321B" w:rsidRPr="009F284E"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lang w:val="en-US"/>
              </w:rPr>
            </w:pPr>
          </w:p>
        </w:tc>
        <w:tc>
          <w:tcPr>
            <w:tcW w:w="1418" w:type="dxa"/>
          </w:tcPr>
          <w:p w:rsidR="0065321B" w:rsidRPr="009F284E" w:rsidRDefault="0065321B"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p>
        </w:tc>
        <w:tc>
          <w:tcPr>
            <w:tcW w:w="1417" w:type="dxa"/>
          </w:tcPr>
          <w:p w:rsidR="0065321B" w:rsidRPr="009F284E" w:rsidRDefault="009F284E" w:rsidP="0065321B">
            <w:pPr>
              <w:pBdr>
                <w:bottom w:val="thinThickSmallGap" w:sz="12" w:space="1" w:color="943634"/>
              </w:pBdr>
              <w:tabs>
                <w:tab w:val="left" w:pos="3125"/>
              </w:tabs>
              <w:spacing w:before="400" w:line="252" w:lineRule="auto"/>
              <w:jc w:val="center"/>
              <w:rPr>
                <w:rFonts w:ascii="Cambria" w:hAnsi="Cambria"/>
                <w:caps/>
                <w:color w:val="632423"/>
                <w:spacing w:val="20"/>
                <w:sz w:val="24"/>
                <w:szCs w:val="24"/>
              </w:rPr>
            </w:pPr>
            <w:r w:rsidRPr="009F284E">
              <w:rPr>
                <w:rFonts w:ascii="Cambria" w:hAnsi="Cambria"/>
                <w:caps/>
                <w:color w:val="632423"/>
                <w:spacing w:val="20"/>
                <w:sz w:val="24"/>
                <w:szCs w:val="24"/>
              </w:rPr>
              <w:t>1919,86</w:t>
            </w:r>
          </w:p>
        </w:tc>
      </w:tr>
    </w:tbl>
    <w:p w:rsidR="003667F2" w:rsidRPr="003667F2" w:rsidRDefault="003667F2" w:rsidP="003667F2">
      <w:pPr>
        <w:spacing w:after="0" w:line="240" w:lineRule="auto"/>
        <w:rPr>
          <w:rFonts w:ascii="Times New Roman" w:eastAsia="Times New Roman" w:hAnsi="Times New Roman" w:cs="Times New Roman"/>
          <w:sz w:val="24"/>
          <w:szCs w:val="24"/>
          <w:lang w:eastAsia="ru-RU"/>
        </w:rPr>
      </w:pPr>
    </w:p>
    <w:p w:rsidR="003667F2" w:rsidRPr="003667F2" w:rsidRDefault="003667F2" w:rsidP="003667F2">
      <w:pPr>
        <w:spacing w:after="0" w:line="240" w:lineRule="auto"/>
        <w:rPr>
          <w:rFonts w:ascii="Times New Roman" w:eastAsia="Times New Roman" w:hAnsi="Times New Roman" w:cs="Times New Roman"/>
          <w:sz w:val="24"/>
          <w:szCs w:val="24"/>
          <w:lang w:eastAsia="ru-RU"/>
        </w:rPr>
      </w:pPr>
    </w:p>
    <w:p w:rsidR="003667F2" w:rsidRPr="003667F2" w:rsidRDefault="003667F2" w:rsidP="003667F2">
      <w:pPr>
        <w:tabs>
          <w:tab w:val="left" w:pos="3125"/>
        </w:tabs>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sz w:val="28"/>
          <w:szCs w:val="28"/>
          <w:u w:val="single"/>
          <w:lang w:eastAsia="ru-RU"/>
        </w:rPr>
        <w:t>1.8. Радиус эффективного теплоснабжения</w:t>
      </w:r>
    </w:p>
    <w:p w:rsidR="003667F2" w:rsidRPr="003667F2" w:rsidRDefault="003667F2" w:rsidP="003667F2">
      <w:pPr>
        <w:tabs>
          <w:tab w:val="left" w:pos="3125"/>
        </w:tabs>
        <w:spacing w:after="0" w:line="240" w:lineRule="auto"/>
        <w:jc w:val="center"/>
        <w:rPr>
          <w:rFonts w:ascii="Times New Roman" w:eastAsia="Times New Roman" w:hAnsi="Times New Roman" w:cs="Times New Roman"/>
          <w:sz w:val="28"/>
          <w:szCs w:val="28"/>
          <w:u w:val="single"/>
          <w:lang w:eastAsia="ru-RU"/>
        </w:rPr>
      </w:pPr>
    </w:p>
    <w:p w:rsidR="003667F2" w:rsidRPr="003667F2" w:rsidRDefault="003667F2" w:rsidP="003667F2">
      <w:pPr>
        <w:tabs>
          <w:tab w:val="left" w:pos="3125"/>
        </w:tabs>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w:t>
      </w:r>
    </w:p>
    <w:p w:rsidR="003667F2" w:rsidRPr="003667F2" w:rsidRDefault="003667F2" w:rsidP="003667F2">
      <w:pPr>
        <w:tabs>
          <w:tab w:val="left" w:pos="3125"/>
        </w:tabs>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Передача тепловой энергии на большие расстояния является экономически неэффективной.</w:t>
      </w:r>
    </w:p>
    <w:p w:rsidR="003667F2" w:rsidRPr="003667F2" w:rsidRDefault="003667F2" w:rsidP="003667F2">
      <w:pPr>
        <w:tabs>
          <w:tab w:val="left" w:pos="3125"/>
        </w:tabs>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3667F2" w:rsidRPr="003667F2" w:rsidRDefault="003667F2" w:rsidP="003667F2">
      <w:pPr>
        <w:tabs>
          <w:tab w:val="left" w:pos="3125"/>
        </w:tabs>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3667F2" w:rsidRPr="003667F2" w:rsidRDefault="003667F2" w:rsidP="003667F2">
      <w:pPr>
        <w:tabs>
          <w:tab w:val="left" w:pos="3125"/>
        </w:tabs>
        <w:spacing w:after="0" w:line="240" w:lineRule="auto"/>
        <w:rPr>
          <w:rFonts w:ascii="Times New Roman" w:eastAsia="Times New Roman" w:hAnsi="Times New Roman" w:cs="Times New Roman"/>
          <w:sz w:val="28"/>
          <w:szCs w:val="28"/>
          <w:lang w:eastAsia="ru-RU"/>
        </w:rPr>
      </w:pPr>
    </w:p>
    <w:p w:rsidR="003667F2" w:rsidRPr="003667F2" w:rsidRDefault="003667F2" w:rsidP="003667F2">
      <w:pPr>
        <w:tabs>
          <w:tab w:val="left" w:pos="3125"/>
        </w:tabs>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sz w:val="28"/>
          <w:szCs w:val="28"/>
          <w:u w:val="single"/>
          <w:lang w:eastAsia="ru-RU"/>
        </w:rPr>
        <w:t>1.9.Описание существующих зон действия систем теплоснабжения, источников тепловой энергии</w:t>
      </w:r>
    </w:p>
    <w:p w:rsidR="003667F2" w:rsidRPr="003667F2" w:rsidRDefault="003667F2" w:rsidP="003667F2">
      <w:pPr>
        <w:tabs>
          <w:tab w:val="left" w:pos="3125"/>
        </w:tabs>
        <w:spacing w:after="0" w:line="240" w:lineRule="auto"/>
        <w:jc w:val="center"/>
        <w:rPr>
          <w:rFonts w:ascii="Times New Roman" w:eastAsia="Times New Roman" w:hAnsi="Times New Roman" w:cs="Times New Roman"/>
          <w:sz w:val="28"/>
          <w:szCs w:val="28"/>
          <w:u w:val="single"/>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1"/>
        <w:gridCol w:w="2188"/>
        <w:gridCol w:w="2346"/>
        <w:gridCol w:w="2276"/>
      </w:tblGrid>
      <w:tr w:rsidR="003667F2" w:rsidRPr="003667F2" w:rsidTr="00345F17">
        <w:tc>
          <w:tcPr>
            <w:tcW w:w="9321" w:type="dxa"/>
            <w:gridSpan w:val="4"/>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jc w:val="center"/>
              <w:rPr>
                <w:rFonts w:ascii="Times New Roman" w:eastAsia="Times New Roman" w:hAnsi="Times New Roman" w:cs="Times New Roman"/>
                <w:b/>
                <w:lang w:eastAsia="ru-RU"/>
              </w:rPr>
            </w:pPr>
            <w:r w:rsidRPr="003667F2">
              <w:rPr>
                <w:rFonts w:ascii="Times New Roman" w:eastAsia="Times New Roman" w:hAnsi="Times New Roman" w:cs="Times New Roman"/>
                <w:b/>
                <w:lang w:eastAsia="ru-RU"/>
              </w:rPr>
              <w:t>Максимальное удаление точки подключения потребителей от источника тепловой энергии</w:t>
            </w:r>
          </w:p>
        </w:tc>
      </w:tr>
      <w:tr w:rsidR="003667F2" w:rsidRPr="003667F2" w:rsidTr="00345F17">
        <w:tc>
          <w:tcPr>
            <w:tcW w:w="2511"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jc w:val="center"/>
              <w:rPr>
                <w:rFonts w:ascii="Times New Roman" w:eastAsia="Times New Roman" w:hAnsi="Times New Roman" w:cs="Times New Roman"/>
                <w:b/>
                <w:i/>
                <w:lang w:eastAsia="ru-RU"/>
              </w:rPr>
            </w:pPr>
            <w:r w:rsidRPr="003667F2">
              <w:rPr>
                <w:rFonts w:ascii="Times New Roman" w:eastAsia="Times New Roman" w:hAnsi="Times New Roman" w:cs="Times New Roman"/>
                <w:b/>
                <w:i/>
                <w:lang w:eastAsia="ru-RU"/>
              </w:rPr>
              <w:lastRenderedPageBreak/>
              <w:t>на север</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jc w:val="center"/>
              <w:rPr>
                <w:rFonts w:ascii="Times New Roman" w:eastAsia="Times New Roman" w:hAnsi="Times New Roman" w:cs="Times New Roman"/>
                <w:b/>
                <w:i/>
                <w:lang w:eastAsia="ru-RU"/>
              </w:rPr>
            </w:pPr>
            <w:r w:rsidRPr="003667F2">
              <w:rPr>
                <w:rFonts w:ascii="Times New Roman" w:eastAsia="Times New Roman" w:hAnsi="Times New Roman" w:cs="Times New Roman"/>
                <w:b/>
                <w:i/>
                <w:lang w:eastAsia="ru-RU"/>
              </w:rPr>
              <w:t>на восток</w:t>
            </w:r>
          </w:p>
        </w:tc>
        <w:tc>
          <w:tcPr>
            <w:tcW w:w="2346"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jc w:val="center"/>
              <w:rPr>
                <w:rFonts w:ascii="Times New Roman" w:eastAsia="Times New Roman" w:hAnsi="Times New Roman" w:cs="Times New Roman"/>
                <w:b/>
                <w:i/>
                <w:lang w:eastAsia="ru-RU"/>
              </w:rPr>
            </w:pPr>
            <w:r w:rsidRPr="003667F2">
              <w:rPr>
                <w:rFonts w:ascii="Times New Roman" w:eastAsia="Times New Roman" w:hAnsi="Times New Roman" w:cs="Times New Roman"/>
                <w:b/>
                <w:i/>
                <w:lang w:eastAsia="ru-RU"/>
              </w:rPr>
              <w:t>на юг</w:t>
            </w:r>
          </w:p>
        </w:tc>
        <w:tc>
          <w:tcPr>
            <w:tcW w:w="2276"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jc w:val="center"/>
              <w:rPr>
                <w:rFonts w:ascii="Times New Roman" w:eastAsia="Times New Roman" w:hAnsi="Times New Roman" w:cs="Times New Roman"/>
                <w:b/>
                <w:i/>
                <w:lang w:eastAsia="ru-RU"/>
              </w:rPr>
            </w:pPr>
            <w:r w:rsidRPr="003667F2">
              <w:rPr>
                <w:rFonts w:ascii="Times New Roman" w:eastAsia="Times New Roman" w:hAnsi="Times New Roman" w:cs="Times New Roman"/>
                <w:b/>
                <w:i/>
                <w:lang w:eastAsia="ru-RU"/>
              </w:rPr>
              <w:t>на запад</w:t>
            </w:r>
          </w:p>
        </w:tc>
      </w:tr>
      <w:tr w:rsidR="003667F2" w:rsidRPr="003667F2" w:rsidTr="00345F17">
        <w:tc>
          <w:tcPr>
            <w:tcW w:w="9321" w:type="dxa"/>
            <w:gridSpan w:val="4"/>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spacing w:after="0"/>
              <w:jc w:val="center"/>
              <w:rPr>
                <w:rFonts w:ascii="Times New Roman" w:eastAsia="Times New Roman" w:hAnsi="Times New Roman" w:cs="Times New Roman"/>
                <w:b/>
                <w:lang w:eastAsia="ru-RU"/>
              </w:rPr>
            </w:pPr>
            <w:r w:rsidRPr="003667F2">
              <w:rPr>
                <w:rFonts w:ascii="Times New Roman" w:eastAsia="Times New Roman" w:hAnsi="Times New Roman" w:cs="Times New Roman"/>
                <w:b/>
                <w:lang w:eastAsia="ru-RU"/>
              </w:rPr>
              <w:t xml:space="preserve">Котельные жилого фонда  Понизовского сельского поселения  </w:t>
            </w:r>
          </w:p>
          <w:p w:rsidR="003667F2" w:rsidRPr="003667F2" w:rsidRDefault="003667F2" w:rsidP="003667F2">
            <w:pPr>
              <w:spacing w:after="0"/>
              <w:jc w:val="center"/>
              <w:rPr>
                <w:rFonts w:ascii="Times New Roman" w:eastAsia="Times New Roman" w:hAnsi="Times New Roman" w:cs="Times New Roman"/>
                <w:lang w:eastAsia="ru-RU"/>
              </w:rPr>
            </w:pPr>
            <w:r w:rsidRPr="003667F2">
              <w:rPr>
                <w:rFonts w:ascii="Times New Roman" w:eastAsia="Times New Roman" w:hAnsi="Times New Roman" w:cs="Times New Roman"/>
                <w:b/>
                <w:lang w:eastAsia="ru-RU"/>
              </w:rPr>
              <w:t>Руднянского района  Смоленской  области</w:t>
            </w:r>
          </w:p>
        </w:tc>
      </w:tr>
      <w:tr w:rsidR="003667F2" w:rsidRPr="003667F2" w:rsidTr="00345F17">
        <w:tc>
          <w:tcPr>
            <w:tcW w:w="2511"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jc w:val="center"/>
              <w:rPr>
                <w:rFonts w:ascii="Times New Roman" w:eastAsia="Times New Roman" w:hAnsi="Times New Roman" w:cs="Times New Roman"/>
                <w:lang w:eastAsia="ru-RU"/>
              </w:rPr>
            </w:pP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jc w:val="center"/>
              <w:rPr>
                <w:rFonts w:ascii="Times New Roman" w:eastAsia="Times New Roman" w:hAnsi="Times New Roman" w:cs="Times New Roman"/>
                <w:lang w:eastAsia="ru-RU"/>
              </w:rPr>
            </w:pPr>
          </w:p>
        </w:tc>
        <w:tc>
          <w:tcPr>
            <w:tcW w:w="2346"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spacing w:after="0"/>
              <w:jc w:val="center"/>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 xml:space="preserve">ул. Чибисова К.Н. </w:t>
            </w:r>
          </w:p>
          <w:p w:rsidR="003667F2" w:rsidRPr="003667F2" w:rsidRDefault="003667F2" w:rsidP="003667F2">
            <w:pPr>
              <w:spacing w:after="0"/>
              <w:jc w:val="center"/>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 xml:space="preserve">д.26 и д.28 </w:t>
            </w:r>
          </w:p>
          <w:p w:rsidR="003667F2" w:rsidRPr="003667F2" w:rsidRDefault="003667F2" w:rsidP="003667F2">
            <w:pPr>
              <w:spacing w:after="0"/>
              <w:jc w:val="center"/>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700м.</w:t>
            </w:r>
          </w:p>
          <w:p w:rsidR="003667F2" w:rsidRPr="003667F2" w:rsidRDefault="003667F2" w:rsidP="003667F2">
            <w:pPr>
              <w:spacing w:after="0"/>
              <w:jc w:val="center"/>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ул. 2-ой Социалистический переулок д.1 и д.2</w:t>
            </w:r>
          </w:p>
          <w:p w:rsidR="003667F2" w:rsidRPr="003667F2" w:rsidRDefault="003667F2" w:rsidP="003667F2">
            <w:pPr>
              <w:spacing w:after="0"/>
              <w:jc w:val="center"/>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500м,</w:t>
            </w:r>
          </w:p>
        </w:tc>
        <w:tc>
          <w:tcPr>
            <w:tcW w:w="2276"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jc w:val="center"/>
              <w:rPr>
                <w:rFonts w:ascii="Times New Roman" w:eastAsia="Times New Roman" w:hAnsi="Times New Roman" w:cs="Times New Roman"/>
                <w:lang w:eastAsia="ru-RU"/>
              </w:rPr>
            </w:pPr>
          </w:p>
        </w:tc>
      </w:tr>
      <w:tr w:rsidR="003667F2" w:rsidRPr="003667F2" w:rsidTr="00345F17">
        <w:tc>
          <w:tcPr>
            <w:tcW w:w="2511"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jc w:val="center"/>
              <w:rPr>
                <w:rFonts w:ascii="Times New Roman" w:eastAsia="Times New Roman" w:hAnsi="Times New Roman" w:cs="Times New Roman"/>
                <w:b/>
                <w:i/>
                <w:lang w:eastAsia="ru-RU"/>
              </w:rPr>
            </w:pPr>
            <w:r w:rsidRPr="003667F2">
              <w:rPr>
                <w:rFonts w:ascii="Times New Roman" w:eastAsia="Times New Roman" w:hAnsi="Times New Roman" w:cs="Times New Roman"/>
                <w:b/>
                <w:i/>
                <w:lang w:eastAsia="ru-RU"/>
              </w:rPr>
              <w:t>на север</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jc w:val="center"/>
              <w:rPr>
                <w:rFonts w:ascii="Times New Roman" w:eastAsia="Times New Roman" w:hAnsi="Times New Roman" w:cs="Times New Roman"/>
                <w:b/>
                <w:i/>
                <w:lang w:eastAsia="ru-RU"/>
              </w:rPr>
            </w:pPr>
            <w:r w:rsidRPr="003667F2">
              <w:rPr>
                <w:rFonts w:ascii="Times New Roman" w:eastAsia="Times New Roman" w:hAnsi="Times New Roman" w:cs="Times New Roman"/>
                <w:b/>
                <w:i/>
                <w:lang w:eastAsia="ru-RU"/>
              </w:rPr>
              <w:t>на восток</w:t>
            </w:r>
          </w:p>
        </w:tc>
        <w:tc>
          <w:tcPr>
            <w:tcW w:w="2346"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jc w:val="center"/>
              <w:rPr>
                <w:rFonts w:ascii="Times New Roman" w:eastAsia="Times New Roman" w:hAnsi="Times New Roman" w:cs="Times New Roman"/>
                <w:b/>
                <w:i/>
                <w:lang w:eastAsia="ru-RU"/>
              </w:rPr>
            </w:pPr>
            <w:r w:rsidRPr="003667F2">
              <w:rPr>
                <w:rFonts w:ascii="Times New Roman" w:eastAsia="Times New Roman" w:hAnsi="Times New Roman" w:cs="Times New Roman"/>
                <w:b/>
                <w:i/>
                <w:lang w:eastAsia="ru-RU"/>
              </w:rPr>
              <w:t>на юг</w:t>
            </w:r>
          </w:p>
        </w:tc>
        <w:tc>
          <w:tcPr>
            <w:tcW w:w="2276"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jc w:val="center"/>
              <w:rPr>
                <w:rFonts w:ascii="Times New Roman" w:eastAsia="Times New Roman" w:hAnsi="Times New Roman" w:cs="Times New Roman"/>
                <w:b/>
                <w:i/>
                <w:lang w:eastAsia="ru-RU"/>
              </w:rPr>
            </w:pPr>
            <w:r w:rsidRPr="003667F2">
              <w:rPr>
                <w:rFonts w:ascii="Times New Roman" w:eastAsia="Times New Roman" w:hAnsi="Times New Roman" w:cs="Times New Roman"/>
                <w:b/>
                <w:i/>
                <w:lang w:eastAsia="ru-RU"/>
              </w:rPr>
              <w:t>на запад</w:t>
            </w:r>
          </w:p>
        </w:tc>
      </w:tr>
      <w:tr w:rsidR="003667F2" w:rsidRPr="003667F2" w:rsidTr="00345F17">
        <w:tc>
          <w:tcPr>
            <w:tcW w:w="9321" w:type="dxa"/>
            <w:gridSpan w:val="4"/>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spacing w:after="0"/>
              <w:jc w:val="center"/>
              <w:rPr>
                <w:rFonts w:ascii="Times New Roman" w:eastAsia="Times New Roman" w:hAnsi="Times New Roman" w:cs="Times New Roman"/>
                <w:b/>
                <w:lang w:eastAsia="ru-RU"/>
              </w:rPr>
            </w:pPr>
            <w:r w:rsidRPr="003667F2">
              <w:rPr>
                <w:rFonts w:ascii="Times New Roman" w:eastAsia="Times New Roman" w:hAnsi="Times New Roman" w:cs="Times New Roman"/>
                <w:b/>
                <w:lang w:eastAsia="ru-RU"/>
              </w:rPr>
              <w:t xml:space="preserve">Котельные школы  Понизовского сельского поселения  </w:t>
            </w:r>
          </w:p>
          <w:p w:rsidR="003667F2" w:rsidRPr="003667F2" w:rsidRDefault="003667F2" w:rsidP="003667F2">
            <w:pPr>
              <w:spacing w:after="0"/>
              <w:jc w:val="center"/>
              <w:rPr>
                <w:rFonts w:ascii="Times New Roman" w:eastAsia="Times New Roman" w:hAnsi="Times New Roman" w:cs="Times New Roman"/>
                <w:lang w:eastAsia="ru-RU"/>
              </w:rPr>
            </w:pPr>
            <w:r w:rsidRPr="003667F2">
              <w:rPr>
                <w:rFonts w:ascii="Times New Roman" w:eastAsia="Times New Roman" w:hAnsi="Times New Roman" w:cs="Times New Roman"/>
                <w:b/>
                <w:lang w:eastAsia="ru-RU"/>
              </w:rPr>
              <w:t>Руднянского района  Смоленской  области</w:t>
            </w:r>
          </w:p>
        </w:tc>
      </w:tr>
      <w:tr w:rsidR="003667F2" w:rsidRPr="003667F2" w:rsidTr="00345F17">
        <w:tc>
          <w:tcPr>
            <w:tcW w:w="2511"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jc w:val="center"/>
              <w:rPr>
                <w:rFonts w:ascii="Times New Roman" w:eastAsia="Times New Roman" w:hAnsi="Times New Roman" w:cs="Times New Roman"/>
                <w:lang w:eastAsia="ru-RU"/>
              </w:rPr>
            </w:pP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jc w:val="center"/>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ул. Комсомольская</w:t>
            </w:r>
          </w:p>
          <w:p w:rsidR="003667F2" w:rsidRPr="003667F2" w:rsidRDefault="003667F2" w:rsidP="003667F2">
            <w:pPr>
              <w:jc w:val="center"/>
              <w:rPr>
                <w:rFonts w:ascii="Times New Roman" w:eastAsia="Times New Roman" w:hAnsi="Times New Roman" w:cs="Times New Roman"/>
                <w:lang w:eastAsia="ru-RU"/>
              </w:rPr>
            </w:pPr>
            <w:r w:rsidRPr="003667F2">
              <w:rPr>
                <w:rFonts w:ascii="Times New Roman" w:eastAsia="Times New Roman" w:hAnsi="Times New Roman" w:cs="Times New Roman"/>
                <w:lang w:eastAsia="ru-RU"/>
              </w:rPr>
              <w:t>200м.</w:t>
            </w:r>
          </w:p>
        </w:tc>
        <w:tc>
          <w:tcPr>
            <w:tcW w:w="2346"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spacing w:after="0"/>
              <w:jc w:val="center"/>
              <w:rPr>
                <w:rFonts w:ascii="Times New Roman" w:eastAsia="Times New Roman" w:hAnsi="Times New Roman" w:cs="Times New Roman"/>
                <w:lang w:eastAsia="ru-RU"/>
              </w:rPr>
            </w:pPr>
          </w:p>
        </w:tc>
        <w:tc>
          <w:tcPr>
            <w:tcW w:w="2276"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jc w:val="center"/>
              <w:rPr>
                <w:rFonts w:ascii="Times New Roman" w:eastAsia="Times New Roman" w:hAnsi="Times New Roman" w:cs="Times New Roman"/>
                <w:lang w:eastAsia="ru-RU"/>
              </w:rPr>
            </w:pPr>
          </w:p>
        </w:tc>
      </w:tr>
      <w:tr w:rsidR="003667F2" w:rsidRPr="003667F2" w:rsidTr="00345F17">
        <w:tc>
          <w:tcPr>
            <w:tcW w:w="2511"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jc w:val="center"/>
              <w:rPr>
                <w:rFonts w:ascii="Times New Roman" w:eastAsia="Times New Roman" w:hAnsi="Times New Roman" w:cs="Times New Roman"/>
                <w:b/>
                <w:i/>
                <w:lang w:eastAsia="ru-RU"/>
              </w:rPr>
            </w:pPr>
            <w:r w:rsidRPr="003667F2">
              <w:rPr>
                <w:rFonts w:ascii="Times New Roman" w:eastAsia="Times New Roman" w:hAnsi="Times New Roman" w:cs="Times New Roman"/>
                <w:b/>
                <w:i/>
                <w:lang w:eastAsia="ru-RU"/>
              </w:rPr>
              <w:t>на север</w:t>
            </w:r>
          </w:p>
        </w:tc>
        <w:tc>
          <w:tcPr>
            <w:tcW w:w="2188"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jc w:val="center"/>
              <w:rPr>
                <w:rFonts w:ascii="Times New Roman" w:eastAsia="Times New Roman" w:hAnsi="Times New Roman" w:cs="Times New Roman"/>
                <w:b/>
                <w:i/>
                <w:lang w:eastAsia="ru-RU"/>
              </w:rPr>
            </w:pPr>
            <w:r w:rsidRPr="003667F2">
              <w:rPr>
                <w:rFonts w:ascii="Times New Roman" w:eastAsia="Times New Roman" w:hAnsi="Times New Roman" w:cs="Times New Roman"/>
                <w:b/>
                <w:i/>
                <w:lang w:eastAsia="ru-RU"/>
              </w:rPr>
              <w:t>на восток</w:t>
            </w:r>
          </w:p>
        </w:tc>
        <w:tc>
          <w:tcPr>
            <w:tcW w:w="2346"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jc w:val="center"/>
              <w:rPr>
                <w:rFonts w:ascii="Times New Roman" w:eastAsia="Times New Roman" w:hAnsi="Times New Roman" w:cs="Times New Roman"/>
                <w:b/>
                <w:i/>
                <w:lang w:eastAsia="ru-RU"/>
              </w:rPr>
            </w:pPr>
            <w:r w:rsidRPr="003667F2">
              <w:rPr>
                <w:rFonts w:ascii="Times New Roman" w:eastAsia="Times New Roman" w:hAnsi="Times New Roman" w:cs="Times New Roman"/>
                <w:b/>
                <w:i/>
                <w:lang w:eastAsia="ru-RU"/>
              </w:rPr>
              <w:t>на юг</w:t>
            </w:r>
          </w:p>
        </w:tc>
        <w:tc>
          <w:tcPr>
            <w:tcW w:w="2276" w:type="dxa"/>
            <w:tcBorders>
              <w:top w:val="single" w:sz="4" w:space="0" w:color="000000"/>
              <w:left w:val="single" w:sz="4" w:space="0" w:color="000000"/>
              <w:bottom w:val="single" w:sz="4" w:space="0" w:color="000000"/>
              <w:right w:val="single" w:sz="4" w:space="0" w:color="000000"/>
            </w:tcBorders>
            <w:vAlign w:val="center"/>
            <w:hideMark/>
          </w:tcPr>
          <w:p w:rsidR="003667F2" w:rsidRPr="003667F2" w:rsidRDefault="003667F2" w:rsidP="003667F2">
            <w:pPr>
              <w:jc w:val="center"/>
              <w:rPr>
                <w:rFonts w:ascii="Times New Roman" w:eastAsia="Times New Roman" w:hAnsi="Times New Roman" w:cs="Times New Roman"/>
                <w:b/>
                <w:i/>
                <w:lang w:eastAsia="ru-RU"/>
              </w:rPr>
            </w:pPr>
            <w:r w:rsidRPr="003667F2">
              <w:rPr>
                <w:rFonts w:ascii="Times New Roman" w:eastAsia="Times New Roman" w:hAnsi="Times New Roman" w:cs="Times New Roman"/>
                <w:b/>
                <w:i/>
                <w:lang w:eastAsia="ru-RU"/>
              </w:rPr>
              <w:t>на запад</w:t>
            </w:r>
          </w:p>
        </w:tc>
      </w:tr>
    </w:tbl>
    <w:p w:rsidR="003667F2" w:rsidRPr="003667F2" w:rsidRDefault="003667F2" w:rsidP="003667F2">
      <w:pPr>
        <w:spacing w:after="0" w:line="240" w:lineRule="auto"/>
        <w:rPr>
          <w:rFonts w:ascii="Times New Roman" w:eastAsia="Times New Roman" w:hAnsi="Times New Roman" w:cs="Times New Roman"/>
          <w:sz w:val="24"/>
          <w:szCs w:val="24"/>
          <w:lang w:eastAsia="ru-RU"/>
        </w:rPr>
      </w:pP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sz w:val="28"/>
          <w:szCs w:val="28"/>
          <w:u w:val="single"/>
          <w:lang w:eastAsia="ru-RU"/>
        </w:rPr>
        <w:t>1.10.Существующие значения установленной тепловой мощности основного оборудования источников тепловой энергии (в разрезе котельных)</w:t>
      </w: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p>
    <w:tbl>
      <w:tblPr>
        <w:tblStyle w:val="13"/>
        <w:tblW w:w="0" w:type="auto"/>
        <w:tblLook w:val="01E0" w:firstRow="1" w:lastRow="1" w:firstColumn="1" w:lastColumn="1" w:noHBand="0" w:noVBand="0"/>
      </w:tblPr>
      <w:tblGrid>
        <w:gridCol w:w="3205"/>
        <w:gridCol w:w="3219"/>
        <w:gridCol w:w="3147"/>
      </w:tblGrid>
      <w:tr w:rsidR="003667F2" w:rsidRPr="003667F2" w:rsidTr="00AA6A92">
        <w:tc>
          <w:tcPr>
            <w:tcW w:w="3432" w:type="dxa"/>
          </w:tcPr>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Наименование котельной, адрес</w:t>
            </w:r>
          </w:p>
        </w:tc>
        <w:tc>
          <w:tcPr>
            <w:tcW w:w="3432" w:type="dxa"/>
          </w:tcPr>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Установленная мощность</w:t>
            </w:r>
          </w:p>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Гкал/час</w:t>
            </w:r>
          </w:p>
        </w:tc>
        <w:tc>
          <w:tcPr>
            <w:tcW w:w="3432" w:type="dxa"/>
          </w:tcPr>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Примечание</w:t>
            </w:r>
          </w:p>
        </w:tc>
      </w:tr>
      <w:tr w:rsidR="003667F2" w:rsidRPr="003667F2" w:rsidTr="00AA6A92">
        <w:tc>
          <w:tcPr>
            <w:tcW w:w="3432" w:type="dxa"/>
          </w:tcPr>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Котельная жилого фонда  ММПК «Понизовское» Руднянского района Смоленской области</w:t>
            </w:r>
          </w:p>
        </w:tc>
        <w:tc>
          <w:tcPr>
            <w:tcW w:w="3432" w:type="dxa"/>
          </w:tcPr>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0,75</w:t>
            </w:r>
          </w:p>
        </w:tc>
        <w:tc>
          <w:tcPr>
            <w:tcW w:w="3432" w:type="dxa"/>
          </w:tcPr>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в работе</w:t>
            </w:r>
          </w:p>
        </w:tc>
      </w:tr>
      <w:tr w:rsidR="003667F2" w:rsidRPr="003667F2" w:rsidTr="00AA6A92">
        <w:tc>
          <w:tcPr>
            <w:tcW w:w="3432" w:type="dxa"/>
          </w:tcPr>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Котельная школы  ММПК «Понизовское» Руднянского района Смоленской области</w:t>
            </w:r>
          </w:p>
        </w:tc>
        <w:tc>
          <w:tcPr>
            <w:tcW w:w="3432" w:type="dxa"/>
          </w:tcPr>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0,75</w:t>
            </w:r>
          </w:p>
        </w:tc>
        <w:tc>
          <w:tcPr>
            <w:tcW w:w="3432" w:type="dxa"/>
          </w:tcPr>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в работе</w:t>
            </w:r>
          </w:p>
        </w:tc>
      </w:tr>
      <w:tr w:rsidR="003667F2" w:rsidRPr="003667F2" w:rsidTr="00AA6A92">
        <w:tc>
          <w:tcPr>
            <w:tcW w:w="3432" w:type="dxa"/>
          </w:tcPr>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 xml:space="preserve">Котельная бани  ММПК </w:t>
            </w:r>
            <w:r w:rsidRPr="003667F2">
              <w:rPr>
                <w:rFonts w:ascii="Cambria" w:hAnsi="Cambria"/>
                <w:caps/>
                <w:color w:val="632423"/>
                <w:spacing w:val="20"/>
                <w:sz w:val="24"/>
                <w:szCs w:val="24"/>
              </w:rPr>
              <w:lastRenderedPageBreak/>
              <w:t>«Понизовское» Руднянского района Смоленской области</w:t>
            </w:r>
          </w:p>
        </w:tc>
        <w:tc>
          <w:tcPr>
            <w:tcW w:w="3432" w:type="dxa"/>
          </w:tcPr>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lastRenderedPageBreak/>
              <w:t>0,75</w:t>
            </w:r>
          </w:p>
        </w:tc>
        <w:tc>
          <w:tcPr>
            <w:tcW w:w="3432" w:type="dxa"/>
          </w:tcPr>
          <w:p w:rsidR="003667F2" w:rsidRPr="00345F17" w:rsidRDefault="00345F17" w:rsidP="003667F2">
            <w:pPr>
              <w:pBdr>
                <w:bottom w:val="thinThickSmallGap" w:sz="12" w:space="1" w:color="943634"/>
              </w:pBdr>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на консервации</w:t>
            </w:r>
          </w:p>
        </w:tc>
      </w:tr>
    </w:tbl>
    <w:p w:rsidR="003667F2" w:rsidRPr="003667F2" w:rsidRDefault="003667F2" w:rsidP="003667F2">
      <w:pPr>
        <w:spacing w:after="0" w:line="240" w:lineRule="auto"/>
        <w:jc w:val="center"/>
        <w:rPr>
          <w:rFonts w:ascii="Times New Roman" w:eastAsia="Times New Roman" w:hAnsi="Times New Roman" w:cs="Times New Roman"/>
          <w:sz w:val="24"/>
          <w:szCs w:val="24"/>
          <w:lang w:eastAsia="ru-RU"/>
        </w:rPr>
      </w:pP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sz w:val="28"/>
          <w:szCs w:val="28"/>
          <w:u w:val="single"/>
          <w:lang w:eastAsia="ru-RU"/>
        </w:rPr>
        <w:t>1.11.Балансы располагаемой тепловой мощности источников тепловой энергии и тепловой нагрузки потребителей</w:t>
      </w:r>
    </w:p>
    <w:p w:rsidR="003667F2" w:rsidRPr="003667F2" w:rsidRDefault="003667F2" w:rsidP="003667F2">
      <w:pPr>
        <w:spacing w:after="0" w:line="240" w:lineRule="auto"/>
        <w:jc w:val="center"/>
        <w:rPr>
          <w:rFonts w:ascii="Times New Roman" w:eastAsia="Times New Roman" w:hAnsi="Times New Roman" w:cs="Times New Roman"/>
          <w:sz w:val="28"/>
          <w:szCs w:val="28"/>
          <w:u w:val="single"/>
          <w:lang w:eastAsia="ru-RU"/>
        </w:rPr>
      </w:pPr>
    </w:p>
    <w:tbl>
      <w:tblPr>
        <w:tblStyle w:val="13"/>
        <w:tblW w:w="10296" w:type="dxa"/>
        <w:tblLayout w:type="fixed"/>
        <w:tblLook w:val="01E0" w:firstRow="1" w:lastRow="1" w:firstColumn="1" w:lastColumn="1" w:noHBand="0" w:noVBand="0"/>
      </w:tblPr>
      <w:tblGrid>
        <w:gridCol w:w="1548"/>
        <w:gridCol w:w="1800"/>
        <w:gridCol w:w="1800"/>
        <w:gridCol w:w="1620"/>
        <w:gridCol w:w="1800"/>
        <w:gridCol w:w="1728"/>
      </w:tblGrid>
      <w:tr w:rsidR="003667F2" w:rsidRPr="003667F2" w:rsidTr="00345F17">
        <w:tc>
          <w:tcPr>
            <w:tcW w:w="1548" w:type="dxa"/>
          </w:tcPr>
          <w:p w:rsidR="003667F2" w:rsidRPr="003667F2" w:rsidRDefault="003667F2" w:rsidP="003667F2">
            <w:pPr>
              <w:pBdr>
                <w:bottom w:val="thinThickSmallGap" w:sz="12" w:space="1" w:color="943634"/>
              </w:pBdr>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Наименование источника теплоснабжения</w:t>
            </w:r>
          </w:p>
        </w:tc>
        <w:tc>
          <w:tcPr>
            <w:tcW w:w="1800" w:type="dxa"/>
          </w:tcPr>
          <w:p w:rsidR="003667F2" w:rsidRPr="003667F2" w:rsidRDefault="003667F2" w:rsidP="003667F2">
            <w:pPr>
              <w:pBdr>
                <w:bottom w:val="thinThickSmallGap" w:sz="12" w:space="1" w:color="943634"/>
              </w:pBdr>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Наименование основного оборудования котельной</w:t>
            </w:r>
          </w:p>
        </w:tc>
        <w:tc>
          <w:tcPr>
            <w:tcW w:w="1800" w:type="dxa"/>
          </w:tcPr>
          <w:p w:rsidR="003667F2" w:rsidRPr="003667F2" w:rsidRDefault="003667F2" w:rsidP="003667F2">
            <w:pPr>
              <w:pBdr>
                <w:bottom w:val="thinThickSmallGap" w:sz="12" w:space="1" w:color="943634"/>
              </w:pBdr>
              <w:spacing w:before="400" w:line="252" w:lineRule="auto"/>
              <w:jc w:val="center"/>
              <w:rPr>
                <w:rFonts w:ascii="Cambria" w:hAnsi="Cambria"/>
                <w:b/>
                <w:caps/>
                <w:color w:val="632423"/>
                <w:spacing w:val="20"/>
                <w:sz w:val="24"/>
                <w:szCs w:val="24"/>
              </w:rPr>
            </w:pPr>
            <w:r w:rsidRPr="003667F2">
              <w:rPr>
                <w:rFonts w:ascii="Cambria" w:hAnsi="Cambria"/>
                <w:b/>
                <w:caps/>
                <w:color w:val="632423"/>
                <w:spacing w:val="20"/>
                <w:sz w:val="24"/>
                <w:szCs w:val="24"/>
              </w:rPr>
              <w:t>Среднее число потребителей-зданий, ед.</w:t>
            </w:r>
          </w:p>
        </w:tc>
        <w:tc>
          <w:tcPr>
            <w:tcW w:w="1620" w:type="dxa"/>
          </w:tcPr>
          <w:p w:rsidR="003667F2" w:rsidRPr="003667F2" w:rsidRDefault="003667F2" w:rsidP="003667F2">
            <w:pPr>
              <w:pBdr>
                <w:bottom w:val="thinThickSmallGap" w:sz="12" w:space="1" w:color="943634"/>
              </w:pBdr>
              <w:spacing w:before="400" w:line="252" w:lineRule="auto"/>
              <w:jc w:val="center"/>
              <w:rPr>
                <w:rFonts w:ascii="Cambria" w:hAnsi="Cambria"/>
                <w:b/>
                <w:caps/>
                <w:color w:val="632423"/>
                <w:spacing w:val="20"/>
                <w:sz w:val="24"/>
                <w:szCs w:val="24"/>
              </w:rPr>
            </w:pPr>
            <w:r w:rsidRPr="003667F2">
              <w:rPr>
                <w:rFonts w:ascii="Cambria" w:hAnsi="Cambria"/>
                <w:b/>
                <w:caps/>
                <w:color w:val="632423"/>
                <w:spacing w:val="20"/>
                <w:sz w:val="24"/>
                <w:szCs w:val="24"/>
              </w:rPr>
              <w:t>Себестоимость 1 Гкал, руб.  НДС не облагается</w:t>
            </w:r>
          </w:p>
        </w:tc>
        <w:tc>
          <w:tcPr>
            <w:tcW w:w="1800" w:type="dxa"/>
          </w:tcPr>
          <w:p w:rsidR="003667F2" w:rsidRPr="003667F2" w:rsidRDefault="003667F2" w:rsidP="003667F2">
            <w:pPr>
              <w:pBdr>
                <w:bottom w:val="thinThickSmallGap" w:sz="12" w:space="1" w:color="943634"/>
              </w:pBdr>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Экономически обоснованный тариф, руб.</w:t>
            </w:r>
          </w:p>
        </w:tc>
        <w:tc>
          <w:tcPr>
            <w:tcW w:w="1728" w:type="dxa"/>
          </w:tcPr>
          <w:p w:rsidR="003667F2" w:rsidRPr="003667F2" w:rsidRDefault="003667F2" w:rsidP="003667F2">
            <w:pPr>
              <w:pBdr>
                <w:bottom w:val="thinThickSmallGap" w:sz="12" w:space="1" w:color="943634"/>
              </w:pBdr>
              <w:spacing w:before="400" w:line="252" w:lineRule="auto"/>
              <w:jc w:val="center"/>
              <w:rPr>
                <w:rFonts w:ascii="Cambria" w:hAnsi="Cambria"/>
                <w:b/>
                <w:caps/>
                <w:color w:val="632423"/>
                <w:spacing w:val="20"/>
                <w:sz w:val="24"/>
                <w:szCs w:val="24"/>
              </w:rPr>
            </w:pPr>
            <w:r w:rsidRPr="003667F2">
              <w:rPr>
                <w:rFonts w:ascii="Cambria" w:hAnsi="Cambria"/>
                <w:b/>
                <w:caps/>
                <w:color w:val="632423"/>
                <w:spacing w:val="20"/>
                <w:sz w:val="24"/>
                <w:szCs w:val="24"/>
              </w:rPr>
              <w:t>Тариф для населения, руб., НДС не облагается</w:t>
            </w:r>
          </w:p>
        </w:tc>
      </w:tr>
      <w:tr w:rsidR="003667F2" w:rsidRPr="003667F2" w:rsidTr="00345F17">
        <w:tc>
          <w:tcPr>
            <w:tcW w:w="1548" w:type="dxa"/>
          </w:tcPr>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Котельная жилого фонда  ММПК «Понизовское» Руднянского района Смоленской области</w:t>
            </w:r>
          </w:p>
        </w:tc>
        <w:tc>
          <w:tcPr>
            <w:tcW w:w="1800" w:type="dxa"/>
          </w:tcPr>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Котел КВТС -1</w:t>
            </w:r>
          </w:p>
          <w:p w:rsidR="003667F2" w:rsidRPr="003667F2" w:rsidRDefault="003667F2" w:rsidP="003667F2">
            <w:pPr>
              <w:pBdr>
                <w:bottom w:val="thinThickSmallGap" w:sz="12" w:space="1" w:color="943634"/>
              </w:pBdr>
              <w:spacing w:before="400" w:line="252" w:lineRule="auto"/>
              <w:jc w:val="center"/>
              <w:rPr>
                <w:rFonts w:ascii="Cambria" w:hAnsi="Cambria"/>
                <w:b/>
                <w:caps/>
                <w:color w:val="632423"/>
                <w:spacing w:val="20"/>
                <w:sz w:val="24"/>
                <w:szCs w:val="24"/>
                <w:lang w:val="en-US"/>
              </w:rPr>
            </w:pPr>
            <w:r w:rsidRPr="003667F2">
              <w:rPr>
                <w:rFonts w:ascii="Cambria" w:hAnsi="Cambria"/>
                <w:caps/>
                <w:color w:val="632423"/>
                <w:spacing w:val="20"/>
                <w:sz w:val="24"/>
                <w:szCs w:val="24"/>
                <w:lang w:val="en-US"/>
              </w:rPr>
              <w:t>(2 шт)</w:t>
            </w:r>
          </w:p>
        </w:tc>
        <w:tc>
          <w:tcPr>
            <w:tcW w:w="1800" w:type="dxa"/>
          </w:tcPr>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4</w:t>
            </w:r>
          </w:p>
        </w:tc>
        <w:tc>
          <w:tcPr>
            <w:tcW w:w="1620" w:type="dxa"/>
          </w:tcPr>
          <w:p w:rsidR="003667F2" w:rsidRPr="005218A7" w:rsidRDefault="005218A7" w:rsidP="003667F2">
            <w:pPr>
              <w:pBdr>
                <w:bottom w:val="thinThickSmallGap" w:sz="12" w:space="1" w:color="943634"/>
              </w:pBdr>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3676,72</w:t>
            </w:r>
          </w:p>
        </w:tc>
        <w:tc>
          <w:tcPr>
            <w:tcW w:w="1800" w:type="dxa"/>
          </w:tcPr>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С 01.01.201</w:t>
            </w:r>
            <w:r w:rsidR="00647DF3">
              <w:rPr>
                <w:rFonts w:ascii="Cambria" w:hAnsi="Cambria"/>
                <w:caps/>
                <w:color w:val="632423"/>
                <w:spacing w:val="20"/>
                <w:sz w:val="24"/>
                <w:szCs w:val="24"/>
              </w:rPr>
              <w:t>8</w:t>
            </w:r>
            <w:r w:rsidRPr="003667F2">
              <w:rPr>
                <w:rFonts w:ascii="Cambria" w:hAnsi="Cambria"/>
                <w:caps/>
                <w:color w:val="632423"/>
                <w:spacing w:val="20"/>
                <w:sz w:val="24"/>
                <w:szCs w:val="24"/>
                <w:lang w:val="en-US"/>
              </w:rPr>
              <w:t>г.</w:t>
            </w:r>
          </w:p>
          <w:p w:rsidR="008A27E0" w:rsidRPr="005218A7" w:rsidRDefault="001B59D7" w:rsidP="008A27E0">
            <w:pPr>
              <w:pBdr>
                <w:bottom w:val="thinThickSmallGap" w:sz="12" w:space="1" w:color="943634"/>
              </w:pBdr>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4017,65</w:t>
            </w:r>
          </w:p>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С 01.07.201</w:t>
            </w:r>
            <w:r w:rsidR="00647DF3">
              <w:rPr>
                <w:rFonts w:ascii="Cambria" w:hAnsi="Cambria"/>
                <w:caps/>
                <w:color w:val="632423"/>
                <w:spacing w:val="20"/>
                <w:sz w:val="24"/>
                <w:szCs w:val="24"/>
              </w:rPr>
              <w:t>8</w:t>
            </w:r>
            <w:r w:rsidRPr="003667F2">
              <w:rPr>
                <w:rFonts w:ascii="Cambria" w:hAnsi="Cambria"/>
                <w:caps/>
                <w:color w:val="632423"/>
                <w:spacing w:val="20"/>
                <w:sz w:val="24"/>
                <w:szCs w:val="24"/>
                <w:lang w:val="en-US"/>
              </w:rPr>
              <w:t>г.</w:t>
            </w:r>
          </w:p>
          <w:p w:rsidR="003667F2" w:rsidRPr="005218A7" w:rsidRDefault="008A27E0" w:rsidP="003667F2">
            <w:pPr>
              <w:pBdr>
                <w:bottom w:val="thinThickSmallGap" w:sz="12" w:space="1" w:color="943634"/>
              </w:pBdr>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40</w:t>
            </w:r>
            <w:r w:rsidR="001B59D7">
              <w:rPr>
                <w:rFonts w:ascii="Cambria" w:hAnsi="Cambria"/>
                <w:caps/>
                <w:color w:val="632423"/>
                <w:spacing w:val="20"/>
                <w:sz w:val="24"/>
                <w:szCs w:val="24"/>
              </w:rPr>
              <w:t>61</w:t>
            </w:r>
            <w:r>
              <w:rPr>
                <w:rFonts w:ascii="Cambria" w:hAnsi="Cambria"/>
                <w:caps/>
                <w:color w:val="632423"/>
                <w:spacing w:val="20"/>
                <w:sz w:val="24"/>
                <w:szCs w:val="24"/>
              </w:rPr>
              <w:t>,65</w:t>
            </w:r>
          </w:p>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lang w:val="en-US"/>
              </w:rPr>
            </w:pPr>
          </w:p>
        </w:tc>
        <w:tc>
          <w:tcPr>
            <w:tcW w:w="1728" w:type="dxa"/>
          </w:tcPr>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С 01.01.201</w:t>
            </w:r>
            <w:r w:rsidR="00647DF3">
              <w:rPr>
                <w:rFonts w:ascii="Cambria" w:hAnsi="Cambria"/>
                <w:caps/>
                <w:color w:val="632423"/>
                <w:spacing w:val="20"/>
                <w:sz w:val="24"/>
                <w:szCs w:val="24"/>
              </w:rPr>
              <w:t>8</w:t>
            </w:r>
            <w:r w:rsidRPr="003667F2">
              <w:rPr>
                <w:rFonts w:ascii="Cambria" w:hAnsi="Cambria"/>
                <w:caps/>
                <w:color w:val="632423"/>
                <w:spacing w:val="20"/>
                <w:sz w:val="24"/>
                <w:szCs w:val="24"/>
                <w:lang w:val="en-US"/>
              </w:rPr>
              <w:t>г.</w:t>
            </w:r>
          </w:p>
          <w:p w:rsidR="008A27E0" w:rsidRPr="005218A7" w:rsidRDefault="001B59D7" w:rsidP="008A27E0">
            <w:pPr>
              <w:pBdr>
                <w:bottom w:val="thinThickSmallGap" w:sz="12" w:space="1" w:color="943634"/>
              </w:pBdr>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1842,48</w:t>
            </w:r>
          </w:p>
          <w:p w:rsidR="003667F2" w:rsidRPr="003667F2" w:rsidRDefault="003667F2" w:rsidP="003667F2">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С 01.07.201</w:t>
            </w:r>
            <w:r w:rsidR="00647DF3">
              <w:rPr>
                <w:rFonts w:ascii="Cambria" w:hAnsi="Cambria"/>
                <w:caps/>
                <w:color w:val="632423"/>
                <w:spacing w:val="20"/>
                <w:sz w:val="24"/>
                <w:szCs w:val="24"/>
              </w:rPr>
              <w:t>8</w:t>
            </w:r>
            <w:r w:rsidRPr="003667F2">
              <w:rPr>
                <w:rFonts w:ascii="Cambria" w:hAnsi="Cambria"/>
                <w:caps/>
                <w:color w:val="632423"/>
                <w:spacing w:val="20"/>
                <w:sz w:val="24"/>
                <w:szCs w:val="24"/>
                <w:lang w:val="en-US"/>
              </w:rPr>
              <w:t>г.</w:t>
            </w:r>
          </w:p>
          <w:p w:rsidR="003667F2" w:rsidRPr="005218A7" w:rsidRDefault="001B59D7" w:rsidP="003667F2">
            <w:pPr>
              <w:pBdr>
                <w:bottom w:val="thinThickSmallGap" w:sz="12" w:space="1" w:color="943634"/>
              </w:pBdr>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1919,86</w:t>
            </w:r>
          </w:p>
          <w:p w:rsidR="003667F2" w:rsidRPr="00EE2604" w:rsidRDefault="003667F2" w:rsidP="003667F2">
            <w:pPr>
              <w:pBdr>
                <w:bottom w:val="thinThickSmallGap" w:sz="12" w:space="1" w:color="943634"/>
              </w:pBdr>
              <w:spacing w:before="400" w:line="252" w:lineRule="auto"/>
              <w:jc w:val="center"/>
              <w:rPr>
                <w:rFonts w:ascii="Cambria" w:hAnsi="Cambria"/>
                <w:caps/>
                <w:color w:val="632423"/>
                <w:spacing w:val="20"/>
                <w:sz w:val="24"/>
                <w:szCs w:val="24"/>
              </w:rPr>
            </w:pPr>
          </w:p>
        </w:tc>
      </w:tr>
      <w:tr w:rsidR="008A27E0" w:rsidRPr="003667F2" w:rsidTr="00345F17">
        <w:tc>
          <w:tcPr>
            <w:tcW w:w="1548" w:type="dxa"/>
          </w:tcPr>
          <w:p w:rsidR="008A27E0" w:rsidRPr="003667F2" w:rsidRDefault="008A27E0" w:rsidP="008A27E0">
            <w:pPr>
              <w:pBdr>
                <w:bottom w:val="thinThickSmallGap" w:sz="12" w:space="1" w:color="943634"/>
              </w:pBdr>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Котельная школы  ММПК «Понизовское» Руднянского района Смоленской области</w:t>
            </w:r>
          </w:p>
        </w:tc>
        <w:tc>
          <w:tcPr>
            <w:tcW w:w="1800" w:type="dxa"/>
          </w:tcPr>
          <w:p w:rsidR="008A27E0" w:rsidRPr="003667F2" w:rsidRDefault="008A27E0" w:rsidP="008A27E0">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Котел КВТС -1</w:t>
            </w:r>
          </w:p>
          <w:p w:rsidR="008A27E0" w:rsidRPr="003667F2" w:rsidRDefault="008A27E0" w:rsidP="008A27E0">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(2 шт)</w:t>
            </w:r>
          </w:p>
        </w:tc>
        <w:tc>
          <w:tcPr>
            <w:tcW w:w="1800" w:type="dxa"/>
          </w:tcPr>
          <w:p w:rsidR="008A27E0" w:rsidRPr="006334B8" w:rsidRDefault="008A27E0" w:rsidP="008A27E0">
            <w:pPr>
              <w:pBdr>
                <w:bottom w:val="thinThickSmallGap" w:sz="12" w:space="1" w:color="943634"/>
              </w:pBdr>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2</w:t>
            </w:r>
          </w:p>
        </w:tc>
        <w:tc>
          <w:tcPr>
            <w:tcW w:w="1620" w:type="dxa"/>
          </w:tcPr>
          <w:p w:rsidR="008A27E0" w:rsidRPr="005218A7" w:rsidRDefault="008A27E0" w:rsidP="008A27E0">
            <w:pPr>
              <w:pBdr>
                <w:bottom w:val="thinThickSmallGap" w:sz="12" w:space="1" w:color="943634"/>
              </w:pBdr>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3676,72</w:t>
            </w:r>
          </w:p>
        </w:tc>
        <w:tc>
          <w:tcPr>
            <w:tcW w:w="1800" w:type="dxa"/>
          </w:tcPr>
          <w:p w:rsidR="008A27E0" w:rsidRPr="003667F2" w:rsidRDefault="008A27E0" w:rsidP="008A27E0">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С 01.01.201</w:t>
            </w:r>
            <w:r w:rsidR="00647DF3">
              <w:rPr>
                <w:rFonts w:ascii="Cambria" w:hAnsi="Cambria"/>
                <w:caps/>
                <w:color w:val="632423"/>
                <w:spacing w:val="20"/>
                <w:sz w:val="24"/>
                <w:szCs w:val="24"/>
              </w:rPr>
              <w:t>8</w:t>
            </w:r>
            <w:r w:rsidRPr="003667F2">
              <w:rPr>
                <w:rFonts w:ascii="Cambria" w:hAnsi="Cambria"/>
                <w:caps/>
                <w:color w:val="632423"/>
                <w:spacing w:val="20"/>
                <w:sz w:val="24"/>
                <w:szCs w:val="24"/>
                <w:lang w:val="en-US"/>
              </w:rPr>
              <w:t>г.</w:t>
            </w:r>
          </w:p>
          <w:p w:rsidR="008A27E0" w:rsidRPr="003667F2" w:rsidRDefault="001B59D7" w:rsidP="008A27E0">
            <w:pPr>
              <w:pBdr>
                <w:bottom w:val="thinThickSmallGap" w:sz="12" w:space="1" w:color="943634"/>
              </w:pBdr>
              <w:spacing w:before="400" w:line="252" w:lineRule="auto"/>
              <w:jc w:val="center"/>
              <w:rPr>
                <w:rFonts w:ascii="Cambria" w:hAnsi="Cambria"/>
                <w:caps/>
                <w:color w:val="632423"/>
                <w:spacing w:val="20"/>
                <w:sz w:val="24"/>
                <w:szCs w:val="24"/>
                <w:lang w:val="en-US"/>
              </w:rPr>
            </w:pPr>
            <w:r>
              <w:rPr>
                <w:rFonts w:ascii="Cambria" w:hAnsi="Cambria"/>
                <w:caps/>
                <w:color w:val="632423"/>
                <w:spacing w:val="20"/>
                <w:sz w:val="24"/>
                <w:szCs w:val="24"/>
              </w:rPr>
              <w:t xml:space="preserve">4017,65 </w:t>
            </w:r>
            <w:r w:rsidR="008A27E0" w:rsidRPr="003667F2">
              <w:rPr>
                <w:rFonts w:ascii="Cambria" w:hAnsi="Cambria"/>
                <w:caps/>
                <w:color w:val="632423"/>
                <w:spacing w:val="20"/>
                <w:sz w:val="24"/>
                <w:szCs w:val="24"/>
                <w:lang w:val="en-US"/>
              </w:rPr>
              <w:t>С 01.07.201</w:t>
            </w:r>
            <w:r w:rsidR="00647DF3">
              <w:rPr>
                <w:rFonts w:ascii="Cambria" w:hAnsi="Cambria"/>
                <w:caps/>
                <w:color w:val="632423"/>
                <w:spacing w:val="20"/>
                <w:sz w:val="24"/>
                <w:szCs w:val="24"/>
              </w:rPr>
              <w:t>8</w:t>
            </w:r>
            <w:r w:rsidR="008A27E0" w:rsidRPr="003667F2">
              <w:rPr>
                <w:rFonts w:ascii="Cambria" w:hAnsi="Cambria"/>
                <w:caps/>
                <w:color w:val="632423"/>
                <w:spacing w:val="20"/>
                <w:sz w:val="24"/>
                <w:szCs w:val="24"/>
                <w:lang w:val="en-US"/>
              </w:rPr>
              <w:t>г.</w:t>
            </w:r>
          </w:p>
          <w:p w:rsidR="008A27E0" w:rsidRPr="005218A7" w:rsidRDefault="008A27E0" w:rsidP="008A27E0">
            <w:pPr>
              <w:pBdr>
                <w:bottom w:val="thinThickSmallGap" w:sz="12" w:space="1" w:color="943634"/>
              </w:pBdr>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40</w:t>
            </w:r>
            <w:r w:rsidR="001B59D7">
              <w:rPr>
                <w:rFonts w:ascii="Cambria" w:hAnsi="Cambria"/>
                <w:caps/>
                <w:color w:val="632423"/>
                <w:spacing w:val="20"/>
                <w:sz w:val="24"/>
                <w:szCs w:val="24"/>
              </w:rPr>
              <w:t>61</w:t>
            </w:r>
            <w:r>
              <w:rPr>
                <w:rFonts w:ascii="Cambria" w:hAnsi="Cambria"/>
                <w:caps/>
                <w:color w:val="632423"/>
                <w:spacing w:val="20"/>
                <w:sz w:val="24"/>
                <w:szCs w:val="24"/>
              </w:rPr>
              <w:t>,65</w:t>
            </w:r>
          </w:p>
          <w:p w:rsidR="008A27E0" w:rsidRPr="003667F2" w:rsidRDefault="008A27E0" w:rsidP="008A27E0">
            <w:pPr>
              <w:pBdr>
                <w:bottom w:val="thinThickSmallGap" w:sz="12" w:space="1" w:color="943634"/>
              </w:pBdr>
              <w:spacing w:before="400" w:line="252" w:lineRule="auto"/>
              <w:jc w:val="center"/>
              <w:rPr>
                <w:rFonts w:ascii="Cambria" w:hAnsi="Cambria"/>
                <w:caps/>
                <w:color w:val="632423"/>
                <w:spacing w:val="20"/>
                <w:sz w:val="24"/>
                <w:szCs w:val="24"/>
                <w:lang w:val="en-US"/>
              </w:rPr>
            </w:pPr>
          </w:p>
        </w:tc>
        <w:tc>
          <w:tcPr>
            <w:tcW w:w="1728" w:type="dxa"/>
          </w:tcPr>
          <w:p w:rsidR="008A27E0" w:rsidRPr="003667F2" w:rsidRDefault="008A27E0" w:rsidP="008A27E0">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С 01.01.201</w:t>
            </w:r>
            <w:r w:rsidR="00647DF3">
              <w:rPr>
                <w:rFonts w:ascii="Cambria" w:hAnsi="Cambria"/>
                <w:caps/>
                <w:color w:val="632423"/>
                <w:spacing w:val="20"/>
                <w:sz w:val="24"/>
                <w:szCs w:val="24"/>
              </w:rPr>
              <w:t>8</w:t>
            </w:r>
            <w:r w:rsidRPr="003667F2">
              <w:rPr>
                <w:rFonts w:ascii="Cambria" w:hAnsi="Cambria"/>
                <w:caps/>
                <w:color w:val="632423"/>
                <w:spacing w:val="20"/>
                <w:sz w:val="24"/>
                <w:szCs w:val="24"/>
                <w:lang w:val="en-US"/>
              </w:rPr>
              <w:t>г.</w:t>
            </w:r>
          </w:p>
          <w:p w:rsidR="008A27E0" w:rsidRPr="005218A7" w:rsidRDefault="001B59D7" w:rsidP="008A27E0">
            <w:pPr>
              <w:pBdr>
                <w:bottom w:val="thinThickSmallGap" w:sz="12" w:space="1" w:color="943634"/>
              </w:pBdr>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1842,48</w:t>
            </w:r>
          </w:p>
          <w:p w:rsidR="008A27E0" w:rsidRPr="003667F2" w:rsidRDefault="008A27E0" w:rsidP="008A27E0">
            <w:pPr>
              <w:pBdr>
                <w:bottom w:val="thinThickSmallGap" w:sz="12" w:space="1" w:color="943634"/>
              </w:pBdr>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С 01.07.201</w:t>
            </w:r>
            <w:r w:rsidR="00647DF3">
              <w:rPr>
                <w:rFonts w:ascii="Cambria" w:hAnsi="Cambria"/>
                <w:caps/>
                <w:color w:val="632423"/>
                <w:spacing w:val="20"/>
                <w:sz w:val="24"/>
                <w:szCs w:val="24"/>
              </w:rPr>
              <w:t>8</w:t>
            </w:r>
            <w:r w:rsidRPr="003667F2">
              <w:rPr>
                <w:rFonts w:ascii="Cambria" w:hAnsi="Cambria"/>
                <w:caps/>
                <w:color w:val="632423"/>
                <w:spacing w:val="20"/>
                <w:sz w:val="24"/>
                <w:szCs w:val="24"/>
                <w:lang w:val="en-US"/>
              </w:rPr>
              <w:t>г.</w:t>
            </w:r>
          </w:p>
          <w:p w:rsidR="008A27E0" w:rsidRPr="005218A7" w:rsidRDefault="001B59D7" w:rsidP="008A27E0">
            <w:pPr>
              <w:pBdr>
                <w:bottom w:val="thinThickSmallGap" w:sz="12" w:space="1" w:color="943634"/>
              </w:pBdr>
              <w:spacing w:before="400" w:line="252" w:lineRule="auto"/>
              <w:jc w:val="center"/>
              <w:rPr>
                <w:rFonts w:ascii="Cambria" w:hAnsi="Cambria"/>
                <w:caps/>
                <w:color w:val="632423"/>
                <w:spacing w:val="20"/>
                <w:sz w:val="24"/>
                <w:szCs w:val="24"/>
              </w:rPr>
            </w:pPr>
            <w:r>
              <w:rPr>
                <w:rFonts w:ascii="Cambria" w:hAnsi="Cambria"/>
                <w:caps/>
                <w:color w:val="632423"/>
                <w:spacing w:val="20"/>
                <w:sz w:val="24"/>
                <w:szCs w:val="24"/>
              </w:rPr>
              <w:t>1919,86</w:t>
            </w:r>
          </w:p>
          <w:p w:rsidR="008A27E0" w:rsidRPr="00EE2604" w:rsidRDefault="008A27E0" w:rsidP="008A27E0">
            <w:pPr>
              <w:pBdr>
                <w:bottom w:val="thinThickSmallGap" w:sz="12" w:space="1" w:color="943634"/>
              </w:pBdr>
              <w:spacing w:before="400" w:line="252" w:lineRule="auto"/>
              <w:jc w:val="center"/>
              <w:rPr>
                <w:rFonts w:ascii="Cambria" w:hAnsi="Cambria"/>
                <w:caps/>
                <w:color w:val="632423"/>
                <w:spacing w:val="20"/>
                <w:sz w:val="24"/>
                <w:szCs w:val="24"/>
              </w:rPr>
            </w:pPr>
          </w:p>
        </w:tc>
      </w:tr>
    </w:tbl>
    <w:p w:rsidR="003667F2" w:rsidRPr="003667F2" w:rsidRDefault="003667F2" w:rsidP="003667F2">
      <w:pPr>
        <w:spacing w:after="0" w:line="240" w:lineRule="auto"/>
        <w:rPr>
          <w:rFonts w:ascii="Times New Roman" w:eastAsia="Times New Roman" w:hAnsi="Times New Roman" w:cs="Times New Roman"/>
          <w:sz w:val="24"/>
          <w:szCs w:val="24"/>
          <w:lang w:eastAsia="ru-RU"/>
        </w:rPr>
      </w:pPr>
    </w:p>
    <w:p w:rsidR="003667F2" w:rsidRPr="003667F2" w:rsidRDefault="003667F2" w:rsidP="003667F2">
      <w:pPr>
        <w:spacing w:after="0" w:line="240" w:lineRule="auto"/>
        <w:rPr>
          <w:rFonts w:ascii="Times New Roman" w:eastAsia="Times New Roman" w:hAnsi="Times New Roman" w:cs="Times New Roman"/>
          <w:sz w:val="24"/>
          <w:szCs w:val="24"/>
          <w:lang w:eastAsia="ru-RU"/>
        </w:rPr>
      </w:pPr>
    </w:p>
    <w:p w:rsidR="003667F2" w:rsidRPr="003667F2" w:rsidRDefault="003667F2" w:rsidP="003667F2">
      <w:pPr>
        <w:spacing w:after="0" w:line="240" w:lineRule="auto"/>
        <w:rPr>
          <w:rFonts w:ascii="Times New Roman" w:eastAsia="Times New Roman" w:hAnsi="Times New Roman" w:cs="Times New Roman"/>
          <w:sz w:val="24"/>
          <w:szCs w:val="24"/>
          <w:lang w:eastAsia="ru-RU"/>
        </w:rPr>
      </w:pPr>
    </w:p>
    <w:p w:rsidR="003667F2" w:rsidRPr="003667F2" w:rsidRDefault="003667F2" w:rsidP="003667F2">
      <w:pPr>
        <w:spacing w:after="0" w:line="240" w:lineRule="auto"/>
        <w:rPr>
          <w:rFonts w:ascii="Times New Roman" w:eastAsia="Times New Roman" w:hAnsi="Times New Roman" w:cs="Times New Roman"/>
          <w:sz w:val="24"/>
          <w:szCs w:val="24"/>
          <w:lang w:eastAsia="ru-RU"/>
        </w:rPr>
      </w:pPr>
    </w:p>
    <w:p w:rsidR="003667F2" w:rsidRPr="003667F2" w:rsidRDefault="003667F2" w:rsidP="003667F2">
      <w:pPr>
        <w:tabs>
          <w:tab w:val="left" w:pos="2051"/>
        </w:tabs>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sz w:val="28"/>
          <w:szCs w:val="28"/>
          <w:u w:val="single"/>
          <w:lang w:eastAsia="ru-RU"/>
        </w:rPr>
        <w:t>1.12.График качественного регулирования температуры воды в системах отопления при различных расчетных и текущих температурах наружного воздуха</w:t>
      </w:r>
    </w:p>
    <w:p w:rsidR="003667F2" w:rsidRPr="003667F2" w:rsidRDefault="003667F2" w:rsidP="003667F2">
      <w:pPr>
        <w:tabs>
          <w:tab w:val="left" w:pos="2051"/>
        </w:tabs>
        <w:spacing w:after="0" w:line="240" w:lineRule="auto"/>
        <w:jc w:val="center"/>
        <w:rPr>
          <w:rFonts w:ascii="Times New Roman" w:eastAsia="Times New Roman" w:hAnsi="Times New Roman" w:cs="Times New Roman"/>
          <w:sz w:val="28"/>
          <w:szCs w:val="28"/>
          <w:u w:val="single"/>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ab/>
        <w:t>Температурный график определяет режим работы тепловых сетей. По данным температурного графика определяется температура подающей и обратной воды в тепловых сетях, а также в абонентском вводе в зависимости от наружной температуры.</w:t>
      </w:r>
    </w:p>
    <w:p w:rsidR="003667F2" w:rsidRPr="003667F2" w:rsidRDefault="003667F2" w:rsidP="003667F2">
      <w:pPr>
        <w:tabs>
          <w:tab w:val="left" w:pos="1454"/>
        </w:tabs>
        <w:spacing w:after="0" w:line="240" w:lineRule="auto"/>
        <w:jc w:val="both"/>
        <w:rPr>
          <w:rFonts w:ascii="Times New Roman" w:eastAsia="Times New Roman" w:hAnsi="Times New Roman" w:cs="Times New Roman"/>
          <w:sz w:val="28"/>
          <w:szCs w:val="28"/>
          <w:lang w:eastAsia="ru-RU"/>
        </w:rPr>
      </w:pPr>
    </w:p>
    <w:tbl>
      <w:tblPr>
        <w:tblStyle w:val="13"/>
        <w:tblW w:w="0" w:type="auto"/>
        <w:tblLook w:val="01E0" w:firstRow="1" w:lastRow="1" w:firstColumn="1" w:lastColumn="1" w:noHBand="0" w:noVBand="0"/>
      </w:tblPr>
      <w:tblGrid>
        <w:gridCol w:w="3232"/>
        <w:gridCol w:w="3182"/>
        <w:gridCol w:w="3157"/>
      </w:tblGrid>
      <w:tr w:rsidR="003667F2" w:rsidRPr="003667F2" w:rsidTr="00AA6A92">
        <w:tc>
          <w:tcPr>
            <w:tcW w:w="3432" w:type="dxa"/>
            <w:vMerge w:val="restart"/>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Температура наружного воздуха, ºc</w:t>
            </w:r>
          </w:p>
        </w:tc>
        <w:tc>
          <w:tcPr>
            <w:tcW w:w="6864" w:type="dxa"/>
            <w:gridSpan w:val="2"/>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Температура воды , ºc</w:t>
            </w:r>
          </w:p>
        </w:tc>
      </w:tr>
      <w:tr w:rsidR="003667F2" w:rsidRPr="003667F2" w:rsidTr="00AA6A92">
        <w:tc>
          <w:tcPr>
            <w:tcW w:w="3432" w:type="dxa"/>
            <w:vMerge/>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b/>
                <w:caps/>
                <w:color w:val="632423"/>
                <w:spacing w:val="20"/>
                <w:sz w:val="24"/>
                <w:szCs w:val="24"/>
                <w:lang w:val="en-US"/>
              </w:rPr>
            </w:pP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подающей линии</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обратной линии</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+8</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43</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35</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+7</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45</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36</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46</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37</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+5</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48</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38</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+4</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49</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39</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+3</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51</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40</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+2</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52</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41</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+1</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54</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42</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0</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55</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43</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-1</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57</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44</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-2</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58</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45</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lastRenderedPageBreak/>
              <w:t>-3</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60</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46</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-4</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61</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47</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-5</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63</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48</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64</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49</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-7</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66</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50</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-8</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67</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51</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-9</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69</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52</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-10</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70</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53</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-11</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72</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54</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-12</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73</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55</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-13</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75</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56</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-14</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76</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57</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-15</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78</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58</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-16</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79</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59</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-17</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81</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61</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-18</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83</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62</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-19</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84</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63</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-20</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86</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64</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-21</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87</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65</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lastRenderedPageBreak/>
              <w:t>-22</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89</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66</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-23</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90</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67</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-24</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92</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68</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-25</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93</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69</w:t>
            </w:r>
          </w:p>
        </w:tc>
      </w:tr>
      <w:tr w:rsidR="003667F2" w:rsidRPr="003667F2" w:rsidTr="00AA6A92">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-26</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95</w:t>
            </w:r>
          </w:p>
        </w:tc>
        <w:tc>
          <w:tcPr>
            <w:tcW w:w="3432"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70</w:t>
            </w:r>
          </w:p>
        </w:tc>
      </w:tr>
    </w:tbl>
    <w:p w:rsidR="003667F2" w:rsidRPr="003667F2" w:rsidRDefault="003667F2" w:rsidP="003667F2">
      <w:pPr>
        <w:tabs>
          <w:tab w:val="left" w:pos="1454"/>
        </w:tabs>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tabs>
          <w:tab w:val="left" w:pos="1454"/>
        </w:tabs>
        <w:spacing w:after="0" w:line="240" w:lineRule="auto"/>
        <w:jc w:val="center"/>
        <w:rPr>
          <w:rFonts w:ascii="Times New Roman" w:eastAsia="Times New Roman" w:hAnsi="Times New Roman" w:cs="Times New Roman"/>
          <w:sz w:val="28"/>
          <w:szCs w:val="28"/>
          <w:u w:val="single"/>
          <w:lang w:eastAsia="ru-RU"/>
        </w:rPr>
      </w:pPr>
      <w:r w:rsidRPr="003667F2">
        <w:rPr>
          <w:rFonts w:ascii="Times New Roman" w:eastAsia="Times New Roman" w:hAnsi="Times New Roman" w:cs="Times New Roman"/>
          <w:sz w:val="28"/>
          <w:szCs w:val="28"/>
          <w:u w:val="single"/>
          <w:lang w:eastAsia="ru-RU"/>
        </w:rPr>
        <w:t>1.13.Площадь существующих строительных фондов и приросты строительных фондов с разделением объектов нового строительства на многоквартирные жилые дома, индивидуальный жилищный фонд и общественные здания.</w:t>
      </w:r>
    </w:p>
    <w:p w:rsidR="003667F2" w:rsidRPr="003667F2" w:rsidRDefault="003667F2" w:rsidP="003667F2">
      <w:pPr>
        <w:tabs>
          <w:tab w:val="left" w:pos="1454"/>
        </w:tabs>
        <w:spacing w:after="0" w:line="240" w:lineRule="auto"/>
        <w:jc w:val="center"/>
        <w:rPr>
          <w:rFonts w:ascii="Times New Roman" w:eastAsia="Times New Roman" w:hAnsi="Times New Roman" w:cs="Times New Roman"/>
          <w:sz w:val="28"/>
          <w:szCs w:val="28"/>
          <w:u w:val="single"/>
          <w:lang w:eastAsia="ru-RU"/>
        </w:rPr>
      </w:pPr>
    </w:p>
    <w:p w:rsidR="003667F2" w:rsidRPr="003667F2" w:rsidRDefault="003667F2" w:rsidP="003667F2">
      <w:pPr>
        <w:tabs>
          <w:tab w:val="left" w:pos="1454"/>
        </w:tabs>
        <w:spacing w:after="0" w:line="240" w:lineRule="auto"/>
        <w:jc w:val="center"/>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Существующий:</w:t>
      </w:r>
    </w:p>
    <w:p w:rsidR="003667F2" w:rsidRPr="003667F2" w:rsidRDefault="003667F2" w:rsidP="003667F2">
      <w:pPr>
        <w:tabs>
          <w:tab w:val="left" w:pos="1454"/>
        </w:tabs>
        <w:spacing w:after="0" w:line="240" w:lineRule="auto"/>
        <w:jc w:val="center"/>
        <w:rPr>
          <w:rFonts w:ascii="Times New Roman" w:eastAsia="Times New Roman" w:hAnsi="Times New Roman" w:cs="Times New Roman"/>
          <w:sz w:val="28"/>
          <w:szCs w:val="28"/>
          <w:lang w:eastAsia="ru-RU"/>
        </w:rPr>
      </w:pPr>
    </w:p>
    <w:tbl>
      <w:tblPr>
        <w:tblStyle w:val="13"/>
        <w:tblW w:w="0" w:type="auto"/>
        <w:tblLook w:val="01E0" w:firstRow="1" w:lastRow="1" w:firstColumn="1" w:lastColumn="1" w:noHBand="0" w:noVBand="0"/>
      </w:tblPr>
      <w:tblGrid>
        <w:gridCol w:w="737"/>
        <w:gridCol w:w="5093"/>
        <w:gridCol w:w="1840"/>
        <w:gridCol w:w="1901"/>
      </w:tblGrid>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 п/п</w:t>
            </w:r>
          </w:p>
        </w:tc>
        <w:tc>
          <w:tcPr>
            <w:tcW w:w="6479"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Наименование</w:t>
            </w:r>
          </w:p>
        </w:tc>
        <w:tc>
          <w:tcPr>
            <w:tcW w:w="1621"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Ед. измерения</w:t>
            </w:r>
          </w:p>
        </w:tc>
        <w:tc>
          <w:tcPr>
            <w:tcW w:w="15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В целом по поселению</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w:t>
            </w:r>
          </w:p>
        </w:tc>
        <w:tc>
          <w:tcPr>
            <w:tcW w:w="6479"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Общая площадь многоквартирных домов</w:t>
            </w:r>
          </w:p>
        </w:tc>
        <w:tc>
          <w:tcPr>
            <w:tcW w:w="1621"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тыс.м²</w:t>
            </w:r>
          </w:p>
        </w:tc>
        <w:tc>
          <w:tcPr>
            <w:tcW w:w="1548" w:type="dxa"/>
          </w:tcPr>
          <w:p w:rsidR="003667F2" w:rsidRPr="00EE2604" w:rsidRDefault="00EE2604" w:rsidP="003667F2">
            <w:pPr>
              <w:pBdr>
                <w:bottom w:val="thinThickSmallGap" w:sz="12" w:space="1" w:color="943634"/>
              </w:pBdr>
              <w:tabs>
                <w:tab w:val="left" w:pos="1454"/>
              </w:tabs>
              <w:spacing w:before="400" w:line="252" w:lineRule="auto"/>
              <w:jc w:val="center"/>
              <w:rPr>
                <w:rFonts w:ascii="Cambria" w:hAnsi="Cambria"/>
                <w:caps/>
                <w:color w:val="632423"/>
                <w:spacing w:val="20"/>
              </w:rPr>
            </w:pPr>
            <w:r>
              <w:rPr>
                <w:rFonts w:ascii="Cambria" w:hAnsi="Cambria"/>
                <w:caps/>
                <w:color w:val="632423"/>
                <w:spacing w:val="20"/>
              </w:rPr>
              <w:t>2,2</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2.</w:t>
            </w:r>
          </w:p>
        </w:tc>
        <w:tc>
          <w:tcPr>
            <w:tcW w:w="6479"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Количество квартир</w:t>
            </w:r>
          </w:p>
        </w:tc>
        <w:tc>
          <w:tcPr>
            <w:tcW w:w="1621"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Ед.</w:t>
            </w:r>
          </w:p>
        </w:tc>
        <w:tc>
          <w:tcPr>
            <w:tcW w:w="1548" w:type="dxa"/>
          </w:tcPr>
          <w:p w:rsidR="003667F2" w:rsidRPr="00EE2604" w:rsidRDefault="00EE2604" w:rsidP="003667F2">
            <w:pPr>
              <w:pBdr>
                <w:bottom w:val="thinThickSmallGap" w:sz="12" w:space="1" w:color="943634"/>
              </w:pBdr>
              <w:tabs>
                <w:tab w:val="left" w:pos="1454"/>
              </w:tabs>
              <w:spacing w:before="400" w:line="252" w:lineRule="auto"/>
              <w:jc w:val="center"/>
              <w:rPr>
                <w:rFonts w:ascii="Cambria" w:hAnsi="Cambria"/>
                <w:caps/>
                <w:color w:val="632423"/>
                <w:spacing w:val="20"/>
              </w:rPr>
            </w:pPr>
            <w:r>
              <w:rPr>
                <w:rFonts w:ascii="Cambria" w:hAnsi="Cambria"/>
                <w:caps/>
                <w:color w:val="632423"/>
                <w:spacing w:val="20"/>
              </w:rPr>
              <w:t>48</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3.</w:t>
            </w:r>
          </w:p>
        </w:tc>
        <w:tc>
          <w:tcPr>
            <w:tcW w:w="9648" w:type="dxa"/>
            <w:gridSpan w:val="3"/>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Характеристика жилого фонда по износу</w:t>
            </w:r>
          </w:p>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p>
        </w:tc>
        <w:tc>
          <w:tcPr>
            <w:tcW w:w="6479"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 в том числе с износом от 0 до 30 %</w:t>
            </w:r>
          </w:p>
        </w:tc>
        <w:tc>
          <w:tcPr>
            <w:tcW w:w="1621"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тыс.м²</w:t>
            </w:r>
          </w:p>
        </w:tc>
        <w:tc>
          <w:tcPr>
            <w:tcW w:w="15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p>
        </w:tc>
        <w:tc>
          <w:tcPr>
            <w:tcW w:w="6479"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 от 30 до 60 %</w:t>
            </w:r>
          </w:p>
        </w:tc>
        <w:tc>
          <w:tcPr>
            <w:tcW w:w="1621"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тыс.м²</w:t>
            </w:r>
          </w:p>
        </w:tc>
        <w:tc>
          <w:tcPr>
            <w:tcW w:w="1548" w:type="dxa"/>
          </w:tcPr>
          <w:p w:rsidR="003667F2" w:rsidRPr="00EE2604" w:rsidRDefault="00EE2604" w:rsidP="003667F2">
            <w:pPr>
              <w:pBdr>
                <w:bottom w:val="thinThickSmallGap" w:sz="12" w:space="1" w:color="943634"/>
              </w:pBdr>
              <w:tabs>
                <w:tab w:val="left" w:pos="1454"/>
              </w:tabs>
              <w:spacing w:before="400" w:line="252" w:lineRule="auto"/>
              <w:jc w:val="center"/>
              <w:rPr>
                <w:rFonts w:ascii="Cambria" w:hAnsi="Cambria"/>
                <w:caps/>
                <w:color w:val="632423"/>
                <w:spacing w:val="20"/>
              </w:rPr>
            </w:pPr>
            <w:r>
              <w:rPr>
                <w:rFonts w:ascii="Cambria" w:hAnsi="Cambria"/>
                <w:caps/>
                <w:color w:val="632423"/>
                <w:spacing w:val="20"/>
              </w:rPr>
              <w:t>2,2</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4.</w:t>
            </w:r>
          </w:p>
        </w:tc>
        <w:tc>
          <w:tcPr>
            <w:tcW w:w="9648" w:type="dxa"/>
            <w:gridSpan w:val="3"/>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Характеристика многоквартирных домов</w:t>
            </w:r>
          </w:p>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p>
        </w:tc>
        <w:tc>
          <w:tcPr>
            <w:tcW w:w="6479"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 кирпичные</w:t>
            </w:r>
          </w:p>
        </w:tc>
        <w:tc>
          <w:tcPr>
            <w:tcW w:w="1621"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тыс.м²</w:t>
            </w:r>
          </w:p>
        </w:tc>
        <w:tc>
          <w:tcPr>
            <w:tcW w:w="1548" w:type="dxa"/>
          </w:tcPr>
          <w:p w:rsidR="003667F2" w:rsidRPr="00EE2604" w:rsidRDefault="00EE2604" w:rsidP="003667F2">
            <w:pPr>
              <w:pBdr>
                <w:bottom w:val="thinThickSmallGap" w:sz="12" w:space="1" w:color="943634"/>
              </w:pBdr>
              <w:tabs>
                <w:tab w:val="left" w:pos="1454"/>
              </w:tabs>
              <w:spacing w:before="400" w:line="252" w:lineRule="auto"/>
              <w:jc w:val="center"/>
              <w:rPr>
                <w:rFonts w:ascii="Cambria" w:hAnsi="Cambria"/>
                <w:caps/>
                <w:color w:val="632423"/>
                <w:spacing w:val="20"/>
              </w:rPr>
            </w:pPr>
            <w:r>
              <w:rPr>
                <w:rFonts w:ascii="Cambria" w:hAnsi="Cambria"/>
                <w:caps/>
                <w:color w:val="632423"/>
                <w:spacing w:val="20"/>
              </w:rPr>
              <w:t>2,2</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p>
        </w:tc>
        <w:tc>
          <w:tcPr>
            <w:tcW w:w="6479"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 блочные, панельные</w:t>
            </w:r>
          </w:p>
        </w:tc>
        <w:tc>
          <w:tcPr>
            <w:tcW w:w="1621"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тыс.м²</w:t>
            </w:r>
          </w:p>
        </w:tc>
        <w:tc>
          <w:tcPr>
            <w:tcW w:w="15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p>
        </w:tc>
        <w:tc>
          <w:tcPr>
            <w:tcW w:w="6479"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 деревянные</w:t>
            </w:r>
          </w:p>
        </w:tc>
        <w:tc>
          <w:tcPr>
            <w:tcW w:w="1621"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тыс.м²</w:t>
            </w:r>
          </w:p>
        </w:tc>
        <w:tc>
          <w:tcPr>
            <w:tcW w:w="15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5.</w:t>
            </w:r>
          </w:p>
        </w:tc>
        <w:tc>
          <w:tcPr>
            <w:tcW w:w="6479"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Индивидуальный жилой фонд</w:t>
            </w:r>
          </w:p>
        </w:tc>
        <w:tc>
          <w:tcPr>
            <w:tcW w:w="1621"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тыс.м²</w:t>
            </w:r>
          </w:p>
        </w:tc>
        <w:tc>
          <w:tcPr>
            <w:tcW w:w="15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6.</w:t>
            </w:r>
          </w:p>
        </w:tc>
        <w:tc>
          <w:tcPr>
            <w:tcW w:w="9648" w:type="dxa"/>
            <w:gridSpan w:val="3"/>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Обеспеченность жилого фонда инженерным оборудованием</w:t>
            </w:r>
          </w:p>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p>
        </w:tc>
        <w:tc>
          <w:tcPr>
            <w:tcW w:w="6479"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 водопроводом</w:t>
            </w:r>
          </w:p>
        </w:tc>
        <w:tc>
          <w:tcPr>
            <w:tcW w:w="1621"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тыс.м²</w:t>
            </w:r>
          </w:p>
        </w:tc>
        <w:tc>
          <w:tcPr>
            <w:tcW w:w="1548" w:type="dxa"/>
          </w:tcPr>
          <w:p w:rsidR="003667F2" w:rsidRPr="00EE2604" w:rsidRDefault="00EE2604" w:rsidP="003667F2">
            <w:pPr>
              <w:pBdr>
                <w:bottom w:val="thinThickSmallGap" w:sz="12" w:space="1" w:color="943634"/>
              </w:pBdr>
              <w:tabs>
                <w:tab w:val="left" w:pos="1454"/>
              </w:tabs>
              <w:spacing w:before="400" w:line="252" w:lineRule="auto"/>
              <w:jc w:val="center"/>
              <w:rPr>
                <w:rFonts w:ascii="Cambria" w:hAnsi="Cambria"/>
                <w:caps/>
                <w:color w:val="632423"/>
                <w:spacing w:val="20"/>
              </w:rPr>
            </w:pPr>
            <w:r>
              <w:rPr>
                <w:rFonts w:ascii="Cambria" w:hAnsi="Cambria"/>
                <w:caps/>
                <w:color w:val="632423"/>
                <w:spacing w:val="20"/>
              </w:rPr>
              <w:t>0,7</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p>
        </w:tc>
        <w:tc>
          <w:tcPr>
            <w:tcW w:w="6479"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 канализацией</w:t>
            </w:r>
          </w:p>
        </w:tc>
        <w:tc>
          <w:tcPr>
            <w:tcW w:w="1621"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тыс.м²</w:t>
            </w:r>
          </w:p>
        </w:tc>
        <w:tc>
          <w:tcPr>
            <w:tcW w:w="15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p>
        </w:tc>
        <w:tc>
          <w:tcPr>
            <w:tcW w:w="6479"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 газом</w:t>
            </w:r>
          </w:p>
        </w:tc>
        <w:tc>
          <w:tcPr>
            <w:tcW w:w="1621"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тыс.м²</w:t>
            </w:r>
          </w:p>
        </w:tc>
        <w:tc>
          <w:tcPr>
            <w:tcW w:w="15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p>
        </w:tc>
        <w:tc>
          <w:tcPr>
            <w:tcW w:w="6479"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теплоснабжением</w:t>
            </w:r>
          </w:p>
        </w:tc>
        <w:tc>
          <w:tcPr>
            <w:tcW w:w="1621"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тыс.м²</w:t>
            </w:r>
          </w:p>
        </w:tc>
        <w:tc>
          <w:tcPr>
            <w:tcW w:w="1548" w:type="dxa"/>
          </w:tcPr>
          <w:p w:rsidR="003667F2" w:rsidRPr="00EE2604" w:rsidRDefault="00EE2604" w:rsidP="003667F2">
            <w:pPr>
              <w:pBdr>
                <w:bottom w:val="thinThickSmallGap" w:sz="12" w:space="1" w:color="943634"/>
              </w:pBdr>
              <w:tabs>
                <w:tab w:val="left" w:pos="1454"/>
              </w:tabs>
              <w:spacing w:before="400" w:line="252" w:lineRule="auto"/>
              <w:jc w:val="center"/>
              <w:rPr>
                <w:rFonts w:ascii="Cambria" w:hAnsi="Cambria"/>
                <w:caps/>
                <w:color w:val="632423"/>
                <w:spacing w:val="20"/>
              </w:rPr>
            </w:pPr>
            <w:r>
              <w:rPr>
                <w:rFonts w:ascii="Cambria" w:hAnsi="Cambria"/>
                <w:caps/>
                <w:color w:val="632423"/>
                <w:spacing w:val="20"/>
              </w:rPr>
              <w:t>2,2</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p>
        </w:tc>
        <w:tc>
          <w:tcPr>
            <w:tcW w:w="6479"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 горячим водоснабжением</w:t>
            </w:r>
          </w:p>
        </w:tc>
        <w:tc>
          <w:tcPr>
            <w:tcW w:w="1621"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тыс.м²</w:t>
            </w:r>
          </w:p>
        </w:tc>
        <w:tc>
          <w:tcPr>
            <w:tcW w:w="15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7.</w:t>
            </w:r>
          </w:p>
        </w:tc>
        <w:tc>
          <w:tcPr>
            <w:tcW w:w="6479"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Численность населения, проживающего в многоквартирных домах и частном секторе</w:t>
            </w:r>
          </w:p>
        </w:tc>
        <w:tc>
          <w:tcPr>
            <w:tcW w:w="1621"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Чел.</w:t>
            </w:r>
          </w:p>
        </w:tc>
        <w:tc>
          <w:tcPr>
            <w:tcW w:w="1548" w:type="dxa"/>
          </w:tcPr>
          <w:p w:rsidR="003667F2" w:rsidRPr="00EE2604" w:rsidRDefault="00EE2604" w:rsidP="003667F2">
            <w:pPr>
              <w:pBdr>
                <w:bottom w:val="thinThickSmallGap" w:sz="12" w:space="1" w:color="943634"/>
              </w:pBdr>
              <w:tabs>
                <w:tab w:val="left" w:pos="1454"/>
              </w:tabs>
              <w:spacing w:before="400" w:line="252" w:lineRule="auto"/>
              <w:jc w:val="center"/>
              <w:rPr>
                <w:rFonts w:ascii="Cambria" w:hAnsi="Cambria"/>
                <w:caps/>
                <w:color w:val="632423"/>
                <w:spacing w:val="20"/>
              </w:rPr>
            </w:pPr>
            <w:r>
              <w:rPr>
                <w:rFonts w:ascii="Cambria" w:hAnsi="Cambria"/>
                <w:caps/>
                <w:color w:val="632423"/>
                <w:spacing w:val="20"/>
              </w:rPr>
              <w:t>73</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8.</w:t>
            </w:r>
          </w:p>
        </w:tc>
        <w:tc>
          <w:tcPr>
            <w:tcW w:w="6479"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Количество жилой площади, приходящейся на 1 человека</w:t>
            </w:r>
          </w:p>
        </w:tc>
        <w:tc>
          <w:tcPr>
            <w:tcW w:w="1621"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м²</w:t>
            </w:r>
          </w:p>
        </w:tc>
        <w:tc>
          <w:tcPr>
            <w:tcW w:w="1548" w:type="dxa"/>
          </w:tcPr>
          <w:p w:rsidR="003667F2" w:rsidRPr="00EE2604" w:rsidRDefault="00EE2604" w:rsidP="003667F2">
            <w:pPr>
              <w:pBdr>
                <w:bottom w:val="thinThickSmallGap" w:sz="12" w:space="1" w:color="943634"/>
              </w:pBdr>
              <w:tabs>
                <w:tab w:val="left" w:pos="1454"/>
              </w:tabs>
              <w:spacing w:before="400" w:line="252" w:lineRule="auto"/>
              <w:jc w:val="center"/>
              <w:rPr>
                <w:rFonts w:ascii="Cambria" w:hAnsi="Cambria"/>
                <w:caps/>
                <w:color w:val="632423"/>
                <w:spacing w:val="20"/>
              </w:rPr>
            </w:pPr>
            <w:r>
              <w:rPr>
                <w:rFonts w:ascii="Cambria" w:hAnsi="Cambria"/>
                <w:caps/>
                <w:color w:val="632423"/>
                <w:spacing w:val="20"/>
              </w:rPr>
              <w:t>30,1</w:t>
            </w:r>
          </w:p>
        </w:tc>
      </w:tr>
    </w:tbl>
    <w:p w:rsidR="003667F2" w:rsidRPr="003667F2" w:rsidRDefault="003667F2" w:rsidP="003667F2">
      <w:pPr>
        <w:tabs>
          <w:tab w:val="left" w:pos="1454"/>
        </w:tabs>
        <w:spacing w:after="0" w:line="240" w:lineRule="auto"/>
        <w:jc w:val="center"/>
        <w:rPr>
          <w:rFonts w:ascii="Times New Roman" w:eastAsia="Times New Roman" w:hAnsi="Times New Roman" w:cs="Times New Roman"/>
          <w:sz w:val="28"/>
          <w:szCs w:val="28"/>
          <w:lang w:eastAsia="ru-RU"/>
        </w:rPr>
      </w:pPr>
    </w:p>
    <w:p w:rsidR="003667F2" w:rsidRPr="003667F2" w:rsidRDefault="003667F2" w:rsidP="003667F2">
      <w:pPr>
        <w:tabs>
          <w:tab w:val="left" w:pos="1454"/>
        </w:tabs>
        <w:spacing w:after="0" w:line="240" w:lineRule="auto"/>
        <w:jc w:val="center"/>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Перспективный:</w:t>
      </w:r>
    </w:p>
    <w:p w:rsidR="003667F2" w:rsidRPr="003667F2" w:rsidRDefault="003667F2" w:rsidP="003667F2">
      <w:pPr>
        <w:tabs>
          <w:tab w:val="left" w:pos="1454"/>
        </w:tabs>
        <w:spacing w:after="0" w:line="240" w:lineRule="auto"/>
        <w:jc w:val="center"/>
        <w:rPr>
          <w:rFonts w:ascii="Times New Roman" w:eastAsia="Times New Roman" w:hAnsi="Times New Roman" w:cs="Times New Roman"/>
          <w:sz w:val="28"/>
          <w:szCs w:val="28"/>
          <w:lang w:eastAsia="ru-RU"/>
        </w:rPr>
      </w:pPr>
    </w:p>
    <w:tbl>
      <w:tblPr>
        <w:tblStyle w:val="13"/>
        <w:tblW w:w="0" w:type="auto"/>
        <w:tblLook w:val="01E0" w:firstRow="1" w:lastRow="1" w:firstColumn="1" w:lastColumn="1" w:noHBand="0" w:noVBand="0"/>
      </w:tblPr>
      <w:tblGrid>
        <w:gridCol w:w="737"/>
        <w:gridCol w:w="5093"/>
        <w:gridCol w:w="1840"/>
        <w:gridCol w:w="1901"/>
      </w:tblGrid>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 п/п</w:t>
            </w:r>
          </w:p>
        </w:tc>
        <w:tc>
          <w:tcPr>
            <w:tcW w:w="6480"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Наименование</w:t>
            </w:r>
          </w:p>
        </w:tc>
        <w:tc>
          <w:tcPr>
            <w:tcW w:w="1620"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Ед. измерения</w:t>
            </w:r>
          </w:p>
        </w:tc>
        <w:tc>
          <w:tcPr>
            <w:tcW w:w="15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b/>
                <w:caps/>
                <w:color w:val="632423"/>
                <w:spacing w:val="20"/>
                <w:sz w:val="24"/>
                <w:szCs w:val="24"/>
                <w:lang w:val="en-US"/>
              </w:rPr>
            </w:pPr>
            <w:r w:rsidRPr="003667F2">
              <w:rPr>
                <w:rFonts w:ascii="Cambria" w:hAnsi="Cambria"/>
                <w:b/>
                <w:caps/>
                <w:color w:val="632423"/>
                <w:spacing w:val="20"/>
                <w:sz w:val="24"/>
                <w:szCs w:val="24"/>
                <w:lang w:val="en-US"/>
              </w:rPr>
              <w:t>Всего по поселению</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1.</w:t>
            </w:r>
          </w:p>
        </w:tc>
        <w:tc>
          <w:tcPr>
            <w:tcW w:w="6480" w:type="dxa"/>
          </w:tcPr>
          <w:p w:rsidR="003667F2" w:rsidRPr="003667F2" w:rsidRDefault="003667F2" w:rsidP="005218A7">
            <w:pPr>
              <w:pBdr>
                <w:bottom w:val="thinThickSmallGap" w:sz="12" w:space="1" w:color="943634"/>
              </w:pBdr>
              <w:tabs>
                <w:tab w:val="left" w:pos="1454"/>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 xml:space="preserve">Существующий жилой фонд на </w:t>
            </w:r>
            <w:r w:rsidRPr="003667F2">
              <w:rPr>
                <w:rFonts w:ascii="Cambria" w:hAnsi="Cambria"/>
                <w:caps/>
                <w:color w:val="632423"/>
                <w:spacing w:val="20"/>
                <w:sz w:val="24"/>
                <w:szCs w:val="24"/>
              </w:rPr>
              <w:lastRenderedPageBreak/>
              <w:t>01.01.201</w:t>
            </w:r>
            <w:r w:rsidR="005218A7">
              <w:rPr>
                <w:rFonts w:ascii="Cambria" w:hAnsi="Cambria"/>
                <w:caps/>
                <w:color w:val="632423"/>
                <w:spacing w:val="20"/>
                <w:sz w:val="24"/>
                <w:szCs w:val="24"/>
              </w:rPr>
              <w:t>7</w:t>
            </w:r>
            <w:r w:rsidRPr="003667F2">
              <w:rPr>
                <w:rFonts w:ascii="Cambria" w:hAnsi="Cambria"/>
                <w:caps/>
                <w:color w:val="632423"/>
                <w:spacing w:val="20"/>
                <w:sz w:val="24"/>
                <w:szCs w:val="24"/>
              </w:rPr>
              <w:t>г.</w:t>
            </w:r>
          </w:p>
        </w:tc>
        <w:tc>
          <w:tcPr>
            <w:tcW w:w="1620"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lastRenderedPageBreak/>
              <w:t>тыс.м²</w:t>
            </w:r>
          </w:p>
        </w:tc>
        <w:tc>
          <w:tcPr>
            <w:tcW w:w="1548" w:type="dxa"/>
          </w:tcPr>
          <w:p w:rsidR="003667F2" w:rsidRPr="00AA6A92" w:rsidRDefault="005218A7" w:rsidP="003667F2">
            <w:pPr>
              <w:pBdr>
                <w:bottom w:val="thinThickSmallGap" w:sz="12" w:space="1" w:color="943634"/>
              </w:pBdr>
              <w:tabs>
                <w:tab w:val="left" w:pos="1454"/>
              </w:tabs>
              <w:spacing w:before="400" w:line="252" w:lineRule="auto"/>
              <w:jc w:val="center"/>
              <w:rPr>
                <w:rFonts w:ascii="Cambria" w:hAnsi="Cambria"/>
                <w:caps/>
                <w:color w:val="632423"/>
                <w:spacing w:val="20"/>
              </w:rPr>
            </w:pPr>
            <w:r>
              <w:rPr>
                <w:rFonts w:ascii="Cambria" w:hAnsi="Cambria"/>
                <w:caps/>
                <w:color w:val="632423"/>
                <w:spacing w:val="20"/>
              </w:rPr>
              <w:t>7,8</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2.</w:t>
            </w:r>
          </w:p>
        </w:tc>
        <w:tc>
          <w:tcPr>
            <w:tcW w:w="6480"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Снос жилого фонда с износом более 60 %</w:t>
            </w:r>
          </w:p>
        </w:tc>
        <w:tc>
          <w:tcPr>
            <w:tcW w:w="1620"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тыс.м²</w:t>
            </w:r>
          </w:p>
        </w:tc>
        <w:tc>
          <w:tcPr>
            <w:tcW w:w="15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3.</w:t>
            </w:r>
          </w:p>
        </w:tc>
        <w:tc>
          <w:tcPr>
            <w:tcW w:w="6480"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Объемы нового строительства</w:t>
            </w:r>
          </w:p>
        </w:tc>
        <w:tc>
          <w:tcPr>
            <w:tcW w:w="1620"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тыс.м²</w:t>
            </w:r>
          </w:p>
        </w:tc>
        <w:tc>
          <w:tcPr>
            <w:tcW w:w="15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4.</w:t>
            </w:r>
          </w:p>
        </w:tc>
        <w:tc>
          <w:tcPr>
            <w:tcW w:w="6480"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 многоэтажный</w:t>
            </w:r>
          </w:p>
        </w:tc>
        <w:tc>
          <w:tcPr>
            <w:tcW w:w="1620"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тыс.м²</w:t>
            </w:r>
          </w:p>
        </w:tc>
        <w:tc>
          <w:tcPr>
            <w:tcW w:w="15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5.</w:t>
            </w:r>
          </w:p>
        </w:tc>
        <w:tc>
          <w:tcPr>
            <w:tcW w:w="6480"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 малоэтажный индивидуальный</w:t>
            </w:r>
          </w:p>
        </w:tc>
        <w:tc>
          <w:tcPr>
            <w:tcW w:w="1620"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тыс.м²</w:t>
            </w:r>
          </w:p>
        </w:tc>
        <w:tc>
          <w:tcPr>
            <w:tcW w:w="1548" w:type="dxa"/>
          </w:tcPr>
          <w:p w:rsidR="003667F2" w:rsidRPr="00AA6A92" w:rsidRDefault="00AA6A92" w:rsidP="003667F2">
            <w:pPr>
              <w:pBdr>
                <w:bottom w:val="thinThickSmallGap" w:sz="12" w:space="1" w:color="943634"/>
              </w:pBdr>
              <w:tabs>
                <w:tab w:val="left" w:pos="1454"/>
              </w:tabs>
              <w:spacing w:before="400" w:line="252" w:lineRule="auto"/>
              <w:jc w:val="center"/>
              <w:rPr>
                <w:rFonts w:ascii="Cambria" w:hAnsi="Cambria"/>
                <w:caps/>
                <w:color w:val="632423"/>
                <w:spacing w:val="20"/>
              </w:rPr>
            </w:pPr>
            <w:r w:rsidRPr="002175DE">
              <w:rPr>
                <w:rFonts w:ascii="Cambria" w:hAnsi="Cambria"/>
                <w:caps/>
                <w:color w:val="632423"/>
                <w:spacing w:val="20"/>
                <w:highlight w:val="yellow"/>
              </w:rPr>
              <w:t>5,1</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6.</w:t>
            </w:r>
          </w:p>
        </w:tc>
        <w:tc>
          <w:tcPr>
            <w:tcW w:w="6480"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rPr>
            </w:pPr>
            <w:r w:rsidRPr="003667F2">
              <w:rPr>
                <w:rFonts w:ascii="Cambria" w:hAnsi="Cambria"/>
                <w:caps/>
                <w:color w:val="632423"/>
                <w:spacing w:val="20"/>
                <w:sz w:val="24"/>
                <w:szCs w:val="24"/>
              </w:rPr>
              <w:t>Жилой фонд на расчетный срок</w:t>
            </w:r>
          </w:p>
        </w:tc>
        <w:tc>
          <w:tcPr>
            <w:tcW w:w="1620"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тыс.м²</w:t>
            </w:r>
          </w:p>
        </w:tc>
        <w:tc>
          <w:tcPr>
            <w:tcW w:w="15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lang w:val="en-US"/>
              </w:rPr>
            </w:pPr>
            <w:r w:rsidRPr="003667F2">
              <w:rPr>
                <w:rFonts w:ascii="Cambria" w:hAnsi="Cambria"/>
                <w:caps/>
                <w:color w:val="632423"/>
                <w:spacing w:val="20"/>
                <w:lang w:val="en-US"/>
              </w:rPr>
              <w:t>-</w:t>
            </w:r>
          </w:p>
        </w:tc>
      </w:tr>
      <w:tr w:rsidR="003667F2" w:rsidRPr="003667F2" w:rsidTr="00AA6A92">
        <w:tc>
          <w:tcPr>
            <w:tcW w:w="648"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7.</w:t>
            </w:r>
          </w:p>
        </w:tc>
        <w:tc>
          <w:tcPr>
            <w:tcW w:w="6480"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Население на расчетный срок</w:t>
            </w:r>
          </w:p>
        </w:tc>
        <w:tc>
          <w:tcPr>
            <w:tcW w:w="1620" w:type="dxa"/>
          </w:tcPr>
          <w:p w:rsidR="003667F2" w:rsidRPr="003667F2" w:rsidRDefault="003667F2" w:rsidP="003667F2">
            <w:pPr>
              <w:pBdr>
                <w:bottom w:val="thinThickSmallGap" w:sz="12" w:space="1" w:color="943634"/>
              </w:pBdr>
              <w:tabs>
                <w:tab w:val="left" w:pos="1454"/>
              </w:tabs>
              <w:spacing w:before="400" w:line="252" w:lineRule="auto"/>
              <w:jc w:val="center"/>
              <w:rPr>
                <w:rFonts w:ascii="Cambria" w:hAnsi="Cambria"/>
                <w:caps/>
                <w:color w:val="632423"/>
                <w:spacing w:val="20"/>
                <w:sz w:val="24"/>
                <w:szCs w:val="24"/>
                <w:lang w:val="en-US"/>
              </w:rPr>
            </w:pPr>
            <w:r w:rsidRPr="003667F2">
              <w:rPr>
                <w:rFonts w:ascii="Cambria" w:hAnsi="Cambria"/>
                <w:caps/>
                <w:color w:val="632423"/>
                <w:spacing w:val="20"/>
                <w:sz w:val="24"/>
                <w:szCs w:val="24"/>
                <w:lang w:val="en-US"/>
              </w:rPr>
              <w:t>Чел.</w:t>
            </w:r>
          </w:p>
        </w:tc>
        <w:tc>
          <w:tcPr>
            <w:tcW w:w="1548" w:type="dxa"/>
          </w:tcPr>
          <w:p w:rsidR="003667F2" w:rsidRPr="00AA6A92" w:rsidRDefault="002175DE" w:rsidP="003667F2">
            <w:pPr>
              <w:pBdr>
                <w:bottom w:val="thinThickSmallGap" w:sz="12" w:space="1" w:color="943634"/>
              </w:pBdr>
              <w:tabs>
                <w:tab w:val="left" w:pos="1454"/>
              </w:tabs>
              <w:spacing w:before="400" w:line="252" w:lineRule="auto"/>
              <w:jc w:val="center"/>
              <w:rPr>
                <w:rFonts w:ascii="Cambria" w:hAnsi="Cambria"/>
                <w:caps/>
                <w:color w:val="632423"/>
                <w:spacing w:val="20"/>
              </w:rPr>
            </w:pPr>
            <w:r>
              <w:rPr>
                <w:rFonts w:ascii="Cambria" w:hAnsi="Cambria"/>
                <w:caps/>
                <w:color w:val="632423"/>
                <w:spacing w:val="20"/>
              </w:rPr>
              <w:t>1601</w:t>
            </w:r>
          </w:p>
        </w:tc>
      </w:tr>
    </w:tbl>
    <w:p w:rsidR="003667F2" w:rsidRPr="003667F2" w:rsidRDefault="003667F2" w:rsidP="003667F2">
      <w:pPr>
        <w:tabs>
          <w:tab w:val="left" w:pos="1454"/>
        </w:tabs>
        <w:spacing w:after="0" w:line="240" w:lineRule="auto"/>
        <w:rPr>
          <w:rFonts w:ascii="Times New Roman" w:eastAsia="Times New Roman" w:hAnsi="Times New Roman" w:cs="Times New Roman"/>
          <w:sz w:val="28"/>
          <w:szCs w:val="28"/>
          <w:lang w:eastAsia="ru-RU"/>
        </w:rPr>
      </w:pPr>
    </w:p>
    <w:p w:rsidR="003667F2" w:rsidRPr="003667F2" w:rsidRDefault="003667F2" w:rsidP="003667F2">
      <w:pPr>
        <w:tabs>
          <w:tab w:val="left" w:pos="1454"/>
        </w:tabs>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Увеличение жилой застройки на территории Понизовского сельского поселения Руднянского района Смоленской области планируется за счет строительства индивидуальных жилых домов. Строительство многоквартирных жилых домов в ближайшей перспективе не планируется.</w:t>
      </w:r>
    </w:p>
    <w:p w:rsidR="003667F2" w:rsidRPr="003667F2" w:rsidRDefault="003667F2" w:rsidP="003667F2">
      <w:pPr>
        <w:tabs>
          <w:tab w:val="left" w:pos="1454"/>
        </w:tabs>
        <w:spacing w:after="0" w:line="240" w:lineRule="auto"/>
        <w:rPr>
          <w:rFonts w:ascii="Times New Roman" w:eastAsia="Times New Roman" w:hAnsi="Times New Roman" w:cs="Times New Roman"/>
          <w:sz w:val="28"/>
          <w:szCs w:val="28"/>
          <w:u w:val="single"/>
          <w:lang w:eastAsia="ru-RU"/>
        </w:rPr>
      </w:pPr>
    </w:p>
    <w:p w:rsidR="003667F2" w:rsidRPr="003667F2" w:rsidRDefault="003667F2" w:rsidP="003667F2">
      <w:pPr>
        <w:tabs>
          <w:tab w:val="left" w:pos="1454"/>
        </w:tabs>
        <w:spacing w:after="0" w:line="240" w:lineRule="auto"/>
        <w:jc w:val="center"/>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b/>
          <w:sz w:val="28"/>
          <w:szCs w:val="28"/>
          <w:lang w:eastAsia="ru-RU"/>
        </w:rPr>
        <w:t>Глава 2. Предложения по строительству, реконструкции и техническому перевооружению источников тепловой энергии, тепловых сетей и сооружений на них.</w:t>
      </w:r>
    </w:p>
    <w:p w:rsidR="003667F2" w:rsidRPr="003667F2" w:rsidRDefault="003667F2" w:rsidP="003667F2">
      <w:pPr>
        <w:tabs>
          <w:tab w:val="left" w:pos="1454"/>
        </w:tabs>
        <w:spacing w:after="0" w:line="240" w:lineRule="auto"/>
        <w:jc w:val="both"/>
        <w:rPr>
          <w:rFonts w:ascii="Times New Roman" w:eastAsia="Times New Roman" w:hAnsi="Times New Roman" w:cs="Times New Roman"/>
          <w:b/>
          <w:sz w:val="28"/>
          <w:szCs w:val="28"/>
          <w:lang w:eastAsia="ru-RU"/>
        </w:rPr>
      </w:pPr>
    </w:p>
    <w:p w:rsidR="003667F2" w:rsidRPr="003667F2" w:rsidRDefault="003667F2" w:rsidP="003667F2">
      <w:pPr>
        <w:tabs>
          <w:tab w:val="left" w:pos="1454"/>
        </w:tabs>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На сегодняшний день инженерные сети и котельное оборудование не обеспечивает предоставление качественной услуги по отоплению для населения и организаций. Основными проблемами системы теплоснабжения на территории Понизовского сельского поселения Руднянского района Смоленской области являются:</w:t>
      </w:r>
    </w:p>
    <w:p w:rsidR="003667F2" w:rsidRPr="003667F2" w:rsidRDefault="003667F2" w:rsidP="003667F2">
      <w:pPr>
        <w:tabs>
          <w:tab w:val="left" w:pos="1454"/>
        </w:tabs>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-моральный и физический износ оборудования котельных и теплосетей;</w:t>
      </w:r>
    </w:p>
    <w:p w:rsidR="003667F2" w:rsidRPr="003667F2" w:rsidRDefault="003667F2" w:rsidP="003667F2">
      <w:pPr>
        <w:tabs>
          <w:tab w:val="left" w:pos="1454"/>
        </w:tabs>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-сверхнормативные потери тепла;</w:t>
      </w:r>
    </w:p>
    <w:p w:rsidR="003667F2" w:rsidRPr="003667F2" w:rsidRDefault="003667F2" w:rsidP="003667F2">
      <w:pPr>
        <w:tabs>
          <w:tab w:val="left" w:pos="1454"/>
        </w:tabs>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-отсутствие средств измерения и регулирования.</w:t>
      </w:r>
    </w:p>
    <w:p w:rsidR="003667F2" w:rsidRPr="003667F2" w:rsidRDefault="003667F2" w:rsidP="003667F2">
      <w:pPr>
        <w:tabs>
          <w:tab w:val="left" w:pos="1454"/>
        </w:tabs>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Для обеспечения безопасности и надежности теплоснабжения потребителей, энергетической эффективности, существующие котельные необходимо модернизировать. Строительство новой газовой котельной на отопление многоквартирных жилых домов позволит сократить ежегодные затраты на приобретение топлива, электроэнергию, заработной  платы обслуживающему персоналу, текущий ремонт, прочие расходы. Создать комфортные условия проживания для жителей, учеников школ, работников учреждений и организаций; создать условия для строительства и привлечения молодежи в сельскую местность.</w:t>
      </w:r>
    </w:p>
    <w:p w:rsidR="003667F2" w:rsidRPr="003667F2" w:rsidRDefault="003667F2" w:rsidP="003667F2">
      <w:pPr>
        <w:spacing w:after="0" w:line="240" w:lineRule="auto"/>
        <w:rPr>
          <w:rFonts w:ascii="Times New Roman" w:eastAsia="Times New Roman" w:hAnsi="Times New Roman" w:cs="Times New Roman"/>
          <w:sz w:val="28"/>
          <w:szCs w:val="28"/>
          <w:lang w:eastAsia="ru-RU"/>
        </w:rPr>
      </w:pPr>
    </w:p>
    <w:p w:rsidR="003667F2" w:rsidRPr="003667F2" w:rsidRDefault="003667F2" w:rsidP="003667F2">
      <w:pPr>
        <w:spacing w:after="0" w:line="240" w:lineRule="auto"/>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b/>
          <w:sz w:val="28"/>
          <w:szCs w:val="28"/>
          <w:lang w:eastAsia="ru-RU"/>
        </w:rPr>
        <w:t>Глава 3. Оценка надежности теплоснабжения.</w:t>
      </w:r>
    </w:p>
    <w:p w:rsidR="003667F2" w:rsidRPr="003667F2" w:rsidRDefault="003667F2" w:rsidP="003667F2">
      <w:pPr>
        <w:spacing w:after="0" w:line="240" w:lineRule="auto"/>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Согласно информации о муниципальном имуществе, находящимся в хозяйственном ведении ММПКХ «Понизовское»» на 01.01.201</w:t>
      </w:r>
      <w:r w:rsidR="008A27E0">
        <w:rPr>
          <w:rFonts w:ascii="Times New Roman" w:eastAsia="Times New Roman" w:hAnsi="Times New Roman" w:cs="Times New Roman"/>
          <w:sz w:val="28"/>
          <w:szCs w:val="28"/>
          <w:lang w:eastAsia="ru-RU"/>
        </w:rPr>
        <w:t>7</w:t>
      </w:r>
      <w:r w:rsidRPr="003667F2">
        <w:rPr>
          <w:rFonts w:ascii="Times New Roman" w:eastAsia="Times New Roman" w:hAnsi="Times New Roman" w:cs="Times New Roman"/>
          <w:sz w:val="28"/>
          <w:szCs w:val="28"/>
          <w:lang w:eastAsia="ru-RU"/>
        </w:rPr>
        <w:t xml:space="preserve">г., средний износ трубопроводов теплосетей в Понизовском сельском поселении Руднянского района Смоленской области составляет </w:t>
      </w:r>
      <w:r w:rsidR="008A27E0">
        <w:rPr>
          <w:rFonts w:ascii="Times New Roman" w:eastAsia="Times New Roman" w:hAnsi="Times New Roman" w:cs="Times New Roman"/>
          <w:sz w:val="28"/>
          <w:szCs w:val="28"/>
          <w:lang w:eastAsia="ru-RU"/>
        </w:rPr>
        <w:t>8</w:t>
      </w:r>
      <w:r w:rsidR="005218A7">
        <w:rPr>
          <w:rFonts w:ascii="Times New Roman" w:eastAsia="Times New Roman" w:hAnsi="Times New Roman" w:cs="Times New Roman"/>
          <w:sz w:val="28"/>
          <w:szCs w:val="28"/>
          <w:lang w:eastAsia="ru-RU"/>
        </w:rPr>
        <w:t>0</w:t>
      </w:r>
      <w:r w:rsidRPr="003667F2">
        <w:rPr>
          <w:rFonts w:ascii="Times New Roman" w:eastAsia="Times New Roman" w:hAnsi="Times New Roman" w:cs="Times New Roman"/>
          <w:sz w:val="28"/>
          <w:szCs w:val="28"/>
          <w:lang w:eastAsia="ru-RU"/>
        </w:rPr>
        <w:t xml:space="preserve">  %.  Для решения данной задачи необходима модернизация тепловых сетей – замена ветхих стальных труб теплотрасс. Всего на территории муниципального образования Понизовское сельское поселение протяженность тепловых сетей в двухтрубном исчислении составляет  1,5 км.  Изношенность стальных труб  является причиной недопоставки тепла потребителям.</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Средний износ котлоагрегатов в котелных ММПКХ «Понизовское» – </w:t>
      </w:r>
      <w:r w:rsidR="005218A7">
        <w:rPr>
          <w:rFonts w:ascii="Times New Roman" w:eastAsia="Times New Roman" w:hAnsi="Times New Roman" w:cs="Times New Roman"/>
          <w:sz w:val="28"/>
          <w:szCs w:val="28"/>
          <w:lang w:eastAsia="ru-RU"/>
        </w:rPr>
        <w:t>72</w:t>
      </w:r>
      <w:r w:rsidRPr="003667F2">
        <w:rPr>
          <w:rFonts w:ascii="Times New Roman" w:eastAsia="Times New Roman" w:hAnsi="Times New Roman" w:cs="Times New Roman"/>
          <w:sz w:val="28"/>
          <w:szCs w:val="28"/>
          <w:lang w:eastAsia="ru-RU"/>
        </w:rPr>
        <w:t xml:space="preserve"> %. Изношенность стальных котлов является причиной снижения КПД котлоагрегатов. Необходима их замена.</w:t>
      </w:r>
    </w:p>
    <w:p w:rsidR="003667F2" w:rsidRPr="003667F2" w:rsidRDefault="003667F2" w:rsidP="003667F2">
      <w:pPr>
        <w:spacing w:after="0" w:line="240" w:lineRule="auto"/>
        <w:rPr>
          <w:rFonts w:ascii="Times New Roman" w:eastAsia="Times New Roman" w:hAnsi="Times New Roman" w:cs="Times New Roman"/>
          <w:b/>
          <w:sz w:val="28"/>
          <w:szCs w:val="28"/>
          <w:lang w:eastAsia="ru-RU"/>
        </w:rPr>
      </w:pP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b/>
          <w:sz w:val="28"/>
          <w:szCs w:val="28"/>
          <w:lang w:eastAsia="ru-RU"/>
        </w:rPr>
        <w:t>Глава 4. Обоснование инвестиций в строительство, реконструкцию и техническое перевооружение</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первоначально планируется на период, соответствующий первой очереди Генерального плана сельского </w:t>
      </w:r>
      <w:r w:rsidR="005218A7">
        <w:rPr>
          <w:rFonts w:ascii="Times New Roman" w:eastAsia="Times New Roman" w:hAnsi="Times New Roman" w:cs="Times New Roman"/>
          <w:sz w:val="28"/>
          <w:szCs w:val="28"/>
          <w:lang w:eastAsia="ru-RU"/>
        </w:rPr>
        <w:t>поселения, т.е. на период до 2020</w:t>
      </w:r>
      <w:r w:rsidRPr="003667F2">
        <w:rPr>
          <w:rFonts w:ascii="Times New Roman" w:eastAsia="Times New Roman" w:hAnsi="Times New Roman" w:cs="Times New Roman"/>
          <w:sz w:val="28"/>
          <w:szCs w:val="28"/>
          <w:lang w:eastAsia="ru-RU"/>
        </w:rPr>
        <w:t xml:space="preserve"> года и подлежит ежегодной корректировке на каждом этапе планируемого периода с учетом утвержденной инвестиционной программы комплексного развития инженерной инфраструктуры</w:t>
      </w:r>
    </w:p>
    <w:p w:rsidR="003667F2" w:rsidRPr="003667F2" w:rsidRDefault="003667F2" w:rsidP="003667F2">
      <w:pPr>
        <w:spacing w:after="0" w:line="240" w:lineRule="auto"/>
        <w:rPr>
          <w:rFonts w:ascii="Times New Roman" w:eastAsia="Times New Roman" w:hAnsi="Times New Roman" w:cs="Times New Roman"/>
          <w:b/>
          <w:sz w:val="28"/>
          <w:szCs w:val="28"/>
          <w:lang w:eastAsia="ru-RU"/>
        </w:rPr>
      </w:pP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b/>
          <w:sz w:val="28"/>
          <w:szCs w:val="28"/>
          <w:lang w:eastAsia="ru-RU"/>
        </w:rPr>
        <w:t>Глава 5. Обоснование предложения по определению единой теплоснабжающей организации.</w:t>
      </w: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Эксплуатацию котельных и тепловых сетей на территории муниципального образования Понизовского сельского поселения Руднянского района Смоленской области осуществляет муниципальное многоотраслевое предприятие коммунального хозяйства «Понизовское».</w:t>
      </w:r>
    </w:p>
    <w:p w:rsidR="003667F2" w:rsidRPr="003667F2" w:rsidRDefault="003667F2" w:rsidP="003667F2">
      <w:pPr>
        <w:spacing w:after="0" w:line="240" w:lineRule="auto"/>
        <w:jc w:val="center"/>
        <w:rPr>
          <w:rFonts w:ascii="Times New Roman" w:eastAsia="Times New Roman" w:hAnsi="Times New Roman" w:cs="Times New Roman"/>
          <w:b/>
          <w:sz w:val="28"/>
          <w:szCs w:val="28"/>
          <w:u w:val="single"/>
          <w:lang w:eastAsia="ru-RU"/>
        </w:rPr>
      </w:pPr>
    </w:p>
    <w:p w:rsidR="003667F2" w:rsidRPr="003667F2" w:rsidRDefault="003667F2" w:rsidP="003667F2">
      <w:pPr>
        <w:spacing w:after="0" w:line="240" w:lineRule="auto"/>
        <w:jc w:val="center"/>
        <w:rPr>
          <w:rFonts w:ascii="Times New Roman" w:eastAsia="Times New Roman" w:hAnsi="Times New Roman" w:cs="Times New Roman"/>
          <w:b/>
          <w:sz w:val="28"/>
          <w:szCs w:val="28"/>
          <w:u w:val="single"/>
          <w:lang w:eastAsia="ru-RU"/>
        </w:rPr>
      </w:pPr>
      <w:r w:rsidRPr="003667F2">
        <w:rPr>
          <w:rFonts w:ascii="Times New Roman" w:eastAsia="Times New Roman" w:hAnsi="Times New Roman" w:cs="Times New Roman"/>
          <w:b/>
          <w:sz w:val="28"/>
          <w:szCs w:val="28"/>
          <w:u w:val="single"/>
          <w:lang w:eastAsia="ru-RU"/>
        </w:rPr>
        <w:t>СХЕМА ТЕПЛОСНАБЖЕНИЯ</w:t>
      </w:r>
    </w:p>
    <w:p w:rsidR="003667F2" w:rsidRPr="003667F2" w:rsidRDefault="003667F2" w:rsidP="003667F2">
      <w:pPr>
        <w:spacing w:after="0" w:line="240" w:lineRule="auto"/>
        <w:jc w:val="center"/>
        <w:rPr>
          <w:rFonts w:ascii="Times New Roman" w:eastAsia="Times New Roman" w:hAnsi="Times New Roman" w:cs="Times New Roman"/>
          <w:b/>
          <w:sz w:val="28"/>
          <w:szCs w:val="28"/>
          <w:u w:val="single"/>
          <w:lang w:eastAsia="ru-RU"/>
        </w:rPr>
      </w:pP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b/>
          <w:sz w:val="28"/>
          <w:szCs w:val="28"/>
          <w:lang w:eastAsia="ru-RU"/>
        </w:rPr>
        <w:t>Раздел 1. Предложения по строительству, реконструкции и техническому перевооружению источников тепловой энергии и тепловых сетей.</w:t>
      </w: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В связи с нерентабельностью работы котельных, для повышения эффективности функционирования системы теплоснабжения необходимо строительство газовой котельной и тепловых сетей для отопления </w:t>
      </w:r>
      <w:r w:rsidRPr="003667F2">
        <w:rPr>
          <w:rFonts w:ascii="Times New Roman" w:eastAsia="Times New Roman" w:hAnsi="Times New Roman" w:cs="Times New Roman"/>
          <w:sz w:val="28"/>
          <w:szCs w:val="28"/>
          <w:lang w:eastAsia="ru-RU"/>
        </w:rPr>
        <w:lastRenderedPageBreak/>
        <w:t>многоквартирных домов и объектов соцкультбыта обслуживаемых  котельными ММПКХ «Понизовское» Руднянского района Смоленской области. Перевод на индивидуальное отопление многоквартирных домов запрещен (глава 4 ст.14 п.15 Федерального закона №190-ФЗ от 27.07.2010 «О теплоснабжении») и не целесообразен в связи с тем, что 50% населения фактически не проживает, не отапливаемые подвальные помещения и подъезды приведут к размораживанию систем водоснабжения и водоотведения.</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А также  котельная отапливает объекты соцкультбыта (школа, Дом культуры, ФАП, библиотека)</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В настоящее время нет возможности строительства газовой котельной и тепловых сетей , в связи с тем, что не подведен центральный газопровод в с. Понизовье Руднянского района Смоленской области.</w:t>
      </w:r>
    </w:p>
    <w:p w:rsidR="003667F2" w:rsidRPr="003667F2" w:rsidRDefault="003667F2" w:rsidP="003667F2">
      <w:pPr>
        <w:spacing w:after="0" w:line="240" w:lineRule="auto"/>
        <w:rPr>
          <w:rFonts w:ascii="Times New Roman" w:eastAsia="Times New Roman" w:hAnsi="Times New Roman" w:cs="Times New Roman"/>
          <w:sz w:val="28"/>
          <w:szCs w:val="28"/>
          <w:lang w:eastAsia="ru-RU"/>
        </w:rPr>
      </w:pPr>
    </w:p>
    <w:p w:rsidR="003667F2" w:rsidRPr="003667F2" w:rsidRDefault="003667F2" w:rsidP="003667F2">
      <w:pPr>
        <w:spacing w:after="0" w:line="240" w:lineRule="auto"/>
        <w:rPr>
          <w:rFonts w:ascii="Times New Roman" w:eastAsia="Times New Roman" w:hAnsi="Times New Roman" w:cs="Times New Roman"/>
          <w:sz w:val="28"/>
          <w:szCs w:val="28"/>
          <w:lang w:eastAsia="ru-RU"/>
        </w:rPr>
      </w:pPr>
    </w:p>
    <w:p w:rsidR="003667F2" w:rsidRPr="003667F2" w:rsidRDefault="003667F2" w:rsidP="003667F2">
      <w:pPr>
        <w:tabs>
          <w:tab w:val="left" w:pos="5733"/>
        </w:tabs>
        <w:spacing w:after="0" w:line="240" w:lineRule="auto"/>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w:t>
      </w:r>
    </w:p>
    <w:p w:rsidR="003667F2" w:rsidRPr="003667F2" w:rsidRDefault="003667F2" w:rsidP="003667F2">
      <w:pPr>
        <w:spacing w:after="0" w:line="240" w:lineRule="auto"/>
        <w:rPr>
          <w:rFonts w:ascii="Times New Roman" w:eastAsia="Times New Roman" w:hAnsi="Times New Roman" w:cs="Times New Roman"/>
          <w:b/>
          <w:color w:val="FF0000"/>
          <w:sz w:val="28"/>
          <w:szCs w:val="28"/>
          <w:lang w:eastAsia="ru-RU"/>
        </w:rPr>
      </w:pP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b/>
          <w:sz w:val="28"/>
          <w:szCs w:val="28"/>
          <w:lang w:eastAsia="ru-RU"/>
        </w:rPr>
        <w:t>Раздел 2. Решение об определении единой теплоснабжающей организации (организаций)</w:t>
      </w: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p>
    <w:p w:rsidR="003667F2" w:rsidRPr="003667F2" w:rsidRDefault="003667F2" w:rsidP="003667F2">
      <w:pPr>
        <w:spacing w:after="0" w:line="240" w:lineRule="auto"/>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Решение об определении единой теплоснабжающей организации (организаций) определяет единую теплоснабжающую организацию (организации и границы зон ее деятельности).</w:t>
      </w:r>
    </w:p>
    <w:p w:rsidR="003667F2" w:rsidRPr="003667F2" w:rsidRDefault="003667F2" w:rsidP="003667F2">
      <w:pPr>
        <w:spacing w:after="0" w:line="240" w:lineRule="auto"/>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В настоящее время муниципальное  многоотраслевое  предприятие коммунального хозяйства «Понизовское» отвечает требованиям критериев по определению единой теплоснабжающей организации в зоне централизованного теплоснабжения Понизовского сельского поселения.</w:t>
      </w:r>
    </w:p>
    <w:p w:rsidR="003667F2" w:rsidRPr="003667F2" w:rsidRDefault="003667F2" w:rsidP="003667F2">
      <w:pPr>
        <w:spacing w:after="0" w:line="240" w:lineRule="auto"/>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Выбор теплоснабжающей организации относится к полномочиям органов местного самоуправления поселений, и выполняется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после прохождения процедур в соответствии с №190-ФЗ  «О теплоснабжении</w:t>
      </w: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r w:rsidRPr="003667F2">
        <w:rPr>
          <w:rFonts w:ascii="Times New Roman" w:eastAsia="Times New Roman" w:hAnsi="Times New Roman" w:cs="Times New Roman"/>
          <w:b/>
          <w:sz w:val="28"/>
          <w:szCs w:val="28"/>
          <w:lang w:eastAsia="ru-RU"/>
        </w:rPr>
        <w:t>Раздел 3. Решения по бесхозяйным тепловым сетям.</w:t>
      </w: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t xml:space="preserve">          На момент разработки настоящей схемы теплоснабжения в границах муниципального образования Понизовское сельское поселение Руднянского района Смоленской области не выявлено участков бесхозяйных тепловых сетей. В случае обнаружения таковых в последующем, необходимо руководствоваться  статьей 15, пунктом 6 Федерального закона от 27 июля 2010 года №190-ФЗ «О теплоснабжении».</w:t>
      </w:r>
    </w:p>
    <w:p w:rsidR="003667F2" w:rsidRPr="003667F2" w:rsidRDefault="003667F2" w:rsidP="003667F2">
      <w:pPr>
        <w:spacing w:after="0" w:line="240" w:lineRule="auto"/>
        <w:jc w:val="both"/>
        <w:rPr>
          <w:rFonts w:ascii="Times New Roman" w:eastAsia="Times New Roman" w:hAnsi="Times New Roman" w:cs="Times New Roman"/>
          <w:sz w:val="28"/>
          <w:szCs w:val="28"/>
          <w:lang w:eastAsia="ru-RU"/>
        </w:rPr>
      </w:pPr>
      <w:r w:rsidRPr="003667F2">
        <w:rPr>
          <w:rFonts w:ascii="Times New Roman" w:eastAsia="Times New Roman" w:hAnsi="Times New Roman" w:cs="Times New Roman"/>
          <w:sz w:val="28"/>
          <w:szCs w:val="28"/>
          <w:lang w:eastAsia="ru-RU"/>
        </w:rPr>
        <w:lastRenderedPageBreak/>
        <w:t xml:space="preserve">         Статья 15, пункт 6 Федерального закона от 27 июля 2010 года №190-ФЗ :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тепловые сети в течение 30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3667F2" w:rsidRPr="003667F2" w:rsidRDefault="003667F2" w:rsidP="003667F2">
      <w:pPr>
        <w:spacing w:after="0" w:line="240" w:lineRule="auto"/>
        <w:jc w:val="center"/>
        <w:rPr>
          <w:rFonts w:ascii="Times New Roman" w:eastAsia="Times New Roman" w:hAnsi="Times New Roman" w:cs="Times New Roman"/>
          <w:b/>
          <w:sz w:val="28"/>
          <w:szCs w:val="28"/>
          <w:lang w:eastAsia="ru-RU"/>
        </w:rPr>
      </w:pPr>
    </w:p>
    <w:p w:rsidR="003667F2" w:rsidRDefault="003667F2"/>
    <w:sectPr w:rsidR="003667F2">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A36"/>
    <w:multiLevelType w:val="hybridMultilevel"/>
    <w:tmpl w:val="A21CBE28"/>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 w15:restartNumberingAfterBreak="0">
    <w:nsid w:val="1DBF673E"/>
    <w:multiLevelType w:val="hybridMultilevel"/>
    <w:tmpl w:val="B13CE840"/>
    <w:lvl w:ilvl="0" w:tplc="2AAED71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15:restartNumberingAfterBreak="0">
    <w:nsid w:val="5B616FBE"/>
    <w:multiLevelType w:val="hybridMultilevel"/>
    <w:tmpl w:val="1B5055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FE"/>
    <w:rsid w:val="0000022E"/>
    <w:rsid w:val="00005E4D"/>
    <w:rsid w:val="00007459"/>
    <w:rsid w:val="00010C8B"/>
    <w:rsid w:val="00011FC2"/>
    <w:rsid w:val="000126BE"/>
    <w:rsid w:val="00014A4F"/>
    <w:rsid w:val="000160A8"/>
    <w:rsid w:val="00017777"/>
    <w:rsid w:val="0002421D"/>
    <w:rsid w:val="00025079"/>
    <w:rsid w:val="00025E81"/>
    <w:rsid w:val="00031BDC"/>
    <w:rsid w:val="000339FC"/>
    <w:rsid w:val="00037196"/>
    <w:rsid w:val="00047A47"/>
    <w:rsid w:val="00052A57"/>
    <w:rsid w:val="000555EB"/>
    <w:rsid w:val="00065612"/>
    <w:rsid w:val="00065ED5"/>
    <w:rsid w:val="000673E8"/>
    <w:rsid w:val="0007491E"/>
    <w:rsid w:val="00083BD4"/>
    <w:rsid w:val="00084BFF"/>
    <w:rsid w:val="00091EB5"/>
    <w:rsid w:val="00092663"/>
    <w:rsid w:val="0009690C"/>
    <w:rsid w:val="000B532E"/>
    <w:rsid w:val="000C373A"/>
    <w:rsid w:val="000C3E5F"/>
    <w:rsid w:val="000C4A43"/>
    <w:rsid w:val="000C4EE9"/>
    <w:rsid w:val="000D4C4B"/>
    <w:rsid w:val="000D4CB1"/>
    <w:rsid w:val="000E1CBC"/>
    <w:rsid w:val="000E2FD3"/>
    <w:rsid w:val="0010005F"/>
    <w:rsid w:val="0010016C"/>
    <w:rsid w:val="00106143"/>
    <w:rsid w:val="001103F5"/>
    <w:rsid w:val="00111965"/>
    <w:rsid w:val="00113006"/>
    <w:rsid w:val="0011363E"/>
    <w:rsid w:val="00121180"/>
    <w:rsid w:val="001240D5"/>
    <w:rsid w:val="001244EC"/>
    <w:rsid w:val="00132A72"/>
    <w:rsid w:val="00137C19"/>
    <w:rsid w:val="00144B48"/>
    <w:rsid w:val="00147507"/>
    <w:rsid w:val="00150B44"/>
    <w:rsid w:val="0016642B"/>
    <w:rsid w:val="00170937"/>
    <w:rsid w:val="0017748C"/>
    <w:rsid w:val="0019789B"/>
    <w:rsid w:val="00197D63"/>
    <w:rsid w:val="001A02D7"/>
    <w:rsid w:val="001A1A97"/>
    <w:rsid w:val="001A2C87"/>
    <w:rsid w:val="001A302F"/>
    <w:rsid w:val="001B1F3B"/>
    <w:rsid w:val="001B3515"/>
    <w:rsid w:val="001B48C9"/>
    <w:rsid w:val="001B59D7"/>
    <w:rsid w:val="001B738D"/>
    <w:rsid w:val="001C01EB"/>
    <w:rsid w:val="001C55A4"/>
    <w:rsid w:val="001D592D"/>
    <w:rsid w:val="001D61EF"/>
    <w:rsid w:val="001D73C2"/>
    <w:rsid w:val="001E1BE1"/>
    <w:rsid w:val="001E1FDB"/>
    <w:rsid w:val="001E47BF"/>
    <w:rsid w:val="001F27AD"/>
    <w:rsid w:val="001F5AC1"/>
    <w:rsid w:val="00204D95"/>
    <w:rsid w:val="00211272"/>
    <w:rsid w:val="002168B1"/>
    <w:rsid w:val="002175DE"/>
    <w:rsid w:val="00220155"/>
    <w:rsid w:val="00223969"/>
    <w:rsid w:val="00230633"/>
    <w:rsid w:val="00230842"/>
    <w:rsid w:val="002327AA"/>
    <w:rsid w:val="00235E64"/>
    <w:rsid w:val="0023636F"/>
    <w:rsid w:val="00237E7A"/>
    <w:rsid w:val="002468BD"/>
    <w:rsid w:val="00250407"/>
    <w:rsid w:val="0025708E"/>
    <w:rsid w:val="00257B6B"/>
    <w:rsid w:val="00260A9D"/>
    <w:rsid w:val="00271B43"/>
    <w:rsid w:val="00277273"/>
    <w:rsid w:val="00281354"/>
    <w:rsid w:val="00283D2F"/>
    <w:rsid w:val="002846DC"/>
    <w:rsid w:val="00285256"/>
    <w:rsid w:val="00287059"/>
    <w:rsid w:val="002A02A9"/>
    <w:rsid w:val="002A1AE6"/>
    <w:rsid w:val="002A71D8"/>
    <w:rsid w:val="002B4F24"/>
    <w:rsid w:val="002B5A23"/>
    <w:rsid w:val="002C2705"/>
    <w:rsid w:val="002C66FC"/>
    <w:rsid w:val="002D2D8C"/>
    <w:rsid w:val="002D509C"/>
    <w:rsid w:val="002E0D7B"/>
    <w:rsid w:val="002E28F1"/>
    <w:rsid w:val="002E5FF7"/>
    <w:rsid w:val="002F1320"/>
    <w:rsid w:val="002F579D"/>
    <w:rsid w:val="002F672C"/>
    <w:rsid w:val="002F68BE"/>
    <w:rsid w:val="00314625"/>
    <w:rsid w:val="00322E71"/>
    <w:rsid w:val="00325005"/>
    <w:rsid w:val="00332744"/>
    <w:rsid w:val="00332854"/>
    <w:rsid w:val="00336EF6"/>
    <w:rsid w:val="00337A91"/>
    <w:rsid w:val="00345F17"/>
    <w:rsid w:val="00353636"/>
    <w:rsid w:val="00354E0D"/>
    <w:rsid w:val="00357169"/>
    <w:rsid w:val="00357DCE"/>
    <w:rsid w:val="003613B2"/>
    <w:rsid w:val="003622CF"/>
    <w:rsid w:val="00363847"/>
    <w:rsid w:val="003667F2"/>
    <w:rsid w:val="00373C41"/>
    <w:rsid w:val="00374197"/>
    <w:rsid w:val="003811FE"/>
    <w:rsid w:val="0038134F"/>
    <w:rsid w:val="003818E5"/>
    <w:rsid w:val="003827ED"/>
    <w:rsid w:val="00386404"/>
    <w:rsid w:val="00386BCD"/>
    <w:rsid w:val="003908B3"/>
    <w:rsid w:val="00395DB0"/>
    <w:rsid w:val="003A2E7A"/>
    <w:rsid w:val="003B2EC3"/>
    <w:rsid w:val="003B365E"/>
    <w:rsid w:val="003B7CEE"/>
    <w:rsid w:val="003C2C40"/>
    <w:rsid w:val="003E1354"/>
    <w:rsid w:val="003F0633"/>
    <w:rsid w:val="00405664"/>
    <w:rsid w:val="00414AE1"/>
    <w:rsid w:val="00423B3C"/>
    <w:rsid w:val="00425334"/>
    <w:rsid w:val="004328E9"/>
    <w:rsid w:val="00437C14"/>
    <w:rsid w:val="0044375F"/>
    <w:rsid w:val="0044401B"/>
    <w:rsid w:val="004474D6"/>
    <w:rsid w:val="00453331"/>
    <w:rsid w:val="004600DD"/>
    <w:rsid w:val="00462F31"/>
    <w:rsid w:val="0047317F"/>
    <w:rsid w:val="004748FC"/>
    <w:rsid w:val="00474C2A"/>
    <w:rsid w:val="00475F9A"/>
    <w:rsid w:val="00486FC0"/>
    <w:rsid w:val="004944D0"/>
    <w:rsid w:val="004A2D51"/>
    <w:rsid w:val="004A6B8C"/>
    <w:rsid w:val="004B0A8D"/>
    <w:rsid w:val="004B2C0A"/>
    <w:rsid w:val="004B74FD"/>
    <w:rsid w:val="004C75A3"/>
    <w:rsid w:val="004C78D3"/>
    <w:rsid w:val="00502D8C"/>
    <w:rsid w:val="00503700"/>
    <w:rsid w:val="0050777B"/>
    <w:rsid w:val="0051222D"/>
    <w:rsid w:val="0051358A"/>
    <w:rsid w:val="005218A7"/>
    <w:rsid w:val="005312F3"/>
    <w:rsid w:val="00535ADB"/>
    <w:rsid w:val="00537558"/>
    <w:rsid w:val="005400C3"/>
    <w:rsid w:val="00545349"/>
    <w:rsid w:val="005453AE"/>
    <w:rsid w:val="005479C7"/>
    <w:rsid w:val="005562A1"/>
    <w:rsid w:val="00560849"/>
    <w:rsid w:val="00564334"/>
    <w:rsid w:val="00564927"/>
    <w:rsid w:val="00564A52"/>
    <w:rsid w:val="00565EB5"/>
    <w:rsid w:val="0057459A"/>
    <w:rsid w:val="00575FC2"/>
    <w:rsid w:val="005846DA"/>
    <w:rsid w:val="005877C0"/>
    <w:rsid w:val="00596C2F"/>
    <w:rsid w:val="005974D2"/>
    <w:rsid w:val="005B2CC0"/>
    <w:rsid w:val="005B507E"/>
    <w:rsid w:val="005B6D0E"/>
    <w:rsid w:val="005C31E9"/>
    <w:rsid w:val="005C6855"/>
    <w:rsid w:val="005D0411"/>
    <w:rsid w:val="005E2297"/>
    <w:rsid w:val="005E5B0C"/>
    <w:rsid w:val="005F4029"/>
    <w:rsid w:val="005F6BF4"/>
    <w:rsid w:val="00600E3E"/>
    <w:rsid w:val="006076F4"/>
    <w:rsid w:val="006139C2"/>
    <w:rsid w:val="006166B8"/>
    <w:rsid w:val="0061737E"/>
    <w:rsid w:val="006218EA"/>
    <w:rsid w:val="006255EF"/>
    <w:rsid w:val="006260EF"/>
    <w:rsid w:val="0063137B"/>
    <w:rsid w:val="006334B8"/>
    <w:rsid w:val="00636403"/>
    <w:rsid w:val="00637434"/>
    <w:rsid w:val="00647DE1"/>
    <w:rsid w:val="00647DF3"/>
    <w:rsid w:val="00651CBE"/>
    <w:rsid w:val="0065321B"/>
    <w:rsid w:val="00655DD1"/>
    <w:rsid w:val="00657EF7"/>
    <w:rsid w:val="00662A6D"/>
    <w:rsid w:val="00664C6F"/>
    <w:rsid w:val="00672340"/>
    <w:rsid w:val="006841C3"/>
    <w:rsid w:val="00685004"/>
    <w:rsid w:val="00685ED3"/>
    <w:rsid w:val="0069363E"/>
    <w:rsid w:val="006A249F"/>
    <w:rsid w:val="006A4E76"/>
    <w:rsid w:val="006A5676"/>
    <w:rsid w:val="006B64A5"/>
    <w:rsid w:val="006C05DB"/>
    <w:rsid w:val="006E1DCC"/>
    <w:rsid w:val="006F4992"/>
    <w:rsid w:val="00705689"/>
    <w:rsid w:val="00706FC4"/>
    <w:rsid w:val="00710EE2"/>
    <w:rsid w:val="00711321"/>
    <w:rsid w:val="007116F1"/>
    <w:rsid w:val="00716E0E"/>
    <w:rsid w:val="007207EA"/>
    <w:rsid w:val="00722CF8"/>
    <w:rsid w:val="0072599A"/>
    <w:rsid w:val="00727263"/>
    <w:rsid w:val="00731A59"/>
    <w:rsid w:val="00732DB3"/>
    <w:rsid w:val="007343C7"/>
    <w:rsid w:val="007358C3"/>
    <w:rsid w:val="00743587"/>
    <w:rsid w:val="00744EF7"/>
    <w:rsid w:val="00745F88"/>
    <w:rsid w:val="00752B3F"/>
    <w:rsid w:val="00764812"/>
    <w:rsid w:val="007703E9"/>
    <w:rsid w:val="00773B2E"/>
    <w:rsid w:val="007767F4"/>
    <w:rsid w:val="00784291"/>
    <w:rsid w:val="00790B22"/>
    <w:rsid w:val="00791539"/>
    <w:rsid w:val="00793105"/>
    <w:rsid w:val="007A2E08"/>
    <w:rsid w:val="007B2CF7"/>
    <w:rsid w:val="007B4177"/>
    <w:rsid w:val="007D5E1C"/>
    <w:rsid w:val="007E3988"/>
    <w:rsid w:val="007F3C58"/>
    <w:rsid w:val="007F6FC8"/>
    <w:rsid w:val="008129C3"/>
    <w:rsid w:val="00817546"/>
    <w:rsid w:val="00825706"/>
    <w:rsid w:val="00831BFF"/>
    <w:rsid w:val="00832AC3"/>
    <w:rsid w:val="0083493A"/>
    <w:rsid w:val="00835038"/>
    <w:rsid w:val="0083753F"/>
    <w:rsid w:val="00846765"/>
    <w:rsid w:val="00847503"/>
    <w:rsid w:val="0085141F"/>
    <w:rsid w:val="00861E7F"/>
    <w:rsid w:val="008665FA"/>
    <w:rsid w:val="00867A04"/>
    <w:rsid w:val="0088098E"/>
    <w:rsid w:val="00886630"/>
    <w:rsid w:val="00887A00"/>
    <w:rsid w:val="00890F58"/>
    <w:rsid w:val="008959D6"/>
    <w:rsid w:val="008A27E0"/>
    <w:rsid w:val="008A75C5"/>
    <w:rsid w:val="008B225A"/>
    <w:rsid w:val="008C1449"/>
    <w:rsid w:val="008C3D0F"/>
    <w:rsid w:val="008D13AA"/>
    <w:rsid w:val="008D2864"/>
    <w:rsid w:val="008D28AC"/>
    <w:rsid w:val="008E06C4"/>
    <w:rsid w:val="008F2031"/>
    <w:rsid w:val="008F38BA"/>
    <w:rsid w:val="008F394E"/>
    <w:rsid w:val="0090397D"/>
    <w:rsid w:val="009065A0"/>
    <w:rsid w:val="009235E8"/>
    <w:rsid w:val="009353B1"/>
    <w:rsid w:val="00936C09"/>
    <w:rsid w:val="0094647A"/>
    <w:rsid w:val="00950026"/>
    <w:rsid w:val="0095394B"/>
    <w:rsid w:val="00965062"/>
    <w:rsid w:val="0097065B"/>
    <w:rsid w:val="009772DF"/>
    <w:rsid w:val="009811FA"/>
    <w:rsid w:val="00994F05"/>
    <w:rsid w:val="00995D4F"/>
    <w:rsid w:val="00996301"/>
    <w:rsid w:val="009A0E99"/>
    <w:rsid w:val="009A3D61"/>
    <w:rsid w:val="009A6467"/>
    <w:rsid w:val="009A7816"/>
    <w:rsid w:val="009B317F"/>
    <w:rsid w:val="009C3B40"/>
    <w:rsid w:val="009D1C98"/>
    <w:rsid w:val="009D6E9F"/>
    <w:rsid w:val="009E1023"/>
    <w:rsid w:val="009E5BC4"/>
    <w:rsid w:val="009F0F27"/>
    <w:rsid w:val="009F284E"/>
    <w:rsid w:val="009F5CC5"/>
    <w:rsid w:val="00A01F6B"/>
    <w:rsid w:val="00A0756F"/>
    <w:rsid w:val="00A1047D"/>
    <w:rsid w:val="00A11826"/>
    <w:rsid w:val="00A1227E"/>
    <w:rsid w:val="00A24E6F"/>
    <w:rsid w:val="00A26235"/>
    <w:rsid w:val="00A408AA"/>
    <w:rsid w:val="00A4198A"/>
    <w:rsid w:val="00A444FB"/>
    <w:rsid w:val="00A44D9D"/>
    <w:rsid w:val="00A502BF"/>
    <w:rsid w:val="00A530FE"/>
    <w:rsid w:val="00A55F5E"/>
    <w:rsid w:val="00A571CF"/>
    <w:rsid w:val="00A80D5E"/>
    <w:rsid w:val="00A8574E"/>
    <w:rsid w:val="00A85919"/>
    <w:rsid w:val="00A9107F"/>
    <w:rsid w:val="00A978A8"/>
    <w:rsid w:val="00AA49B5"/>
    <w:rsid w:val="00AA5758"/>
    <w:rsid w:val="00AA6A92"/>
    <w:rsid w:val="00AB7998"/>
    <w:rsid w:val="00AC1362"/>
    <w:rsid w:val="00AF142F"/>
    <w:rsid w:val="00AF2B4F"/>
    <w:rsid w:val="00AF2F94"/>
    <w:rsid w:val="00AF4797"/>
    <w:rsid w:val="00B07B5A"/>
    <w:rsid w:val="00B13C92"/>
    <w:rsid w:val="00B14396"/>
    <w:rsid w:val="00B171F8"/>
    <w:rsid w:val="00B22510"/>
    <w:rsid w:val="00B30EBB"/>
    <w:rsid w:val="00B32A56"/>
    <w:rsid w:val="00B32E29"/>
    <w:rsid w:val="00B6280A"/>
    <w:rsid w:val="00B645AE"/>
    <w:rsid w:val="00B719A8"/>
    <w:rsid w:val="00B735BB"/>
    <w:rsid w:val="00B749F8"/>
    <w:rsid w:val="00B74FBA"/>
    <w:rsid w:val="00B75937"/>
    <w:rsid w:val="00B76BF1"/>
    <w:rsid w:val="00B77623"/>
    <w:rsid w:val="00BA0EB9"/>
    <w:rsid w:val="00BA2981"/>
    <w:rsid w:val="00BA52D2"/>
    <w:rsid w:val="00BA6668"/>
    <w:rsid w:val="00BB6F20"/>
    <w:rsid w:val="00BB6F53"/>
    <w:rsid w:val="00BC0D7B"/>
    <w:rsid w:val="00BC414B"/>
    <w:rsid w:val="00BC4A4B"/>
    <w:rsid w:val="00BD2435"/>
    <w:rsid w:val="00BD71F3"/>
    <w:rsid w:val="00BE67A7"/>
    <w:rsid w:val="00BE7E98"/>
    <w:rsid w:val="00BF4046"/>
    <w:rsid w:val="00BF5648"/>
    <w:rsid w:val="00C02B13"/>
    <w:rsid w:val="00C044D1"/>
    <w:rsid w:val="00C07D05"/>
    <w:rsid w:val="00C154FF"/>
    <w:rsid w:val="00C17FCA"/>
    <w:rsid w:val="00C20E4D"/>
    <w:rsid w:val="00C31BCD"/>
    <w:rsid w:val="00C367D2"/>
    <w:rsid w:val="00C373DF"/>
    <w:rsid w:val="00C37B2B"/>
    <w:rsid w:val="00C44CB8"/>
    <w:rsid w:val="00C452EA"/>
    <w:rsid w:val="00C54A47"/>
    <w:rsid w:val="00C62554"/>
    <w:rsid w:val="00C718CA"/>
    <w:rsid w:val="00C71DC2"/>
    <w:rsid w:val="00C7216A"/>
    <w:rsid w:val="00CA154E"/>
    <w:rsid w:val="00CA32B0"/>
    <w:rsid w:val="00CA4861"/>
    <w:rsid w:val="00CA4D2C"/>
    <w:rsid w:val="00CB2241"/>
    <w:rsid w:val="00CB4ECD"/>
    <w:rsid w:val="00CC6857"/>
    <w:rsid w:val="00CE0315"/>
    <w:rsid w:val="00CF08A0"/>
    <w:rsid w:val="00D01FF2"/>
    <w:rsid w:val="00D16C9A"/>
    <w:rsid w:val="00D21848"/>
    <w:rsid w:val="00D22202"/>
    <w:rsid w:val="00D2419D"/>
    <w:rsid w:val="00D27F5B"/>
    <w:rsid w:val="00D306E4"/>
    <w:rsid w:val="00D31048"/>
    <w:rsid w:val="00D31591"/>
    <w:rsid w:val="00D32D51"/>
    <w:rsid w:val="00D32ED7"/>
    <w:rsid w:val="00D4731D"/>
    <w:rsid w:val="00D51C95"/>
    <w:rsid w:val="00D54E6D"/>
    <w:rsid w:val="00D629B4"/>
    <w:rsid w:val="00D66503"/>
    <w:rsid w:val="00D70A87"/>
    <w:rsid w:val="00D71FC6"/>
    <w:rsid w:val="00D73746"/>
    <w:rsid w:val="00D77260"/>
    <w:rsid w:val="00D77FD3"/>
    <w:rsid w:val="00D811E1"/>
    <w:rsid w:val="00D8681D"/>
    <w:rsid w:val="00D95228"/>
    <w:rsid w:val="00DA0965"/>
    <w:rsid w:val="00DA2B80"/>
    <w:rsid w:val="00DB5756"/>
    <w:rsid w:val="00DD11A5"/>
    <w:rsid w:val="00DD613E"/>
    <w:rsid w:val="00E02FA6"/>
    <w:rsid w:val="00E04BB3"/>
    <w:rsid w:val="00E071F7"/>
    <w:rsid w:val="00E077BC"/>
    <w:rsid w:val="00E07F51"/>
    <w:rsid w:val="00E13CA9"/>
    <w:rsid w:val="00E20F26"/>
    <w:rsid w:val="00E23D1E"/>
    <w:rsid w:val="00E36EB0"/>
    <w:rsid w:val="00E37470"/>
    <w:rsid w:val="00E40BC8"/>
    <w:rsid w:val="00E50A33"/>
    <w:rsid w:val="00E56DC7"/>
    <w:rsid w:val="00E611DB"/>
    <w:rsid w:val="00E62CC9"/>
    <w:rsid w:val="00E70434"/>
    <w:rsid w:val="00E930AF"/>
    <w:rsid w:val="00EA171B"/>
    <w:rsid w:val="00EB2ACA"/>
    <w:rsid w:val="00EC44D9"/>
    <w:rsid w:val="00ED0E5E"/>
    <w:rsid w:val="00ED2F48"/>
    <w:rsid w:val="00ED348B"/>
    <w:rsid w:val="00ED4CAA"/>
    <w:rsid w:val="00EE0084"/>
    <w:rsid w:val="00EE22F0"/>
    <w:rsid w:val="00EE2604"/>
    <w:rsid w:val="00EF4D76"/>
    <w:rsid w:val="00F060CB"/>
    <w:rsid w:val="00F12F0C"/>
    <w:rsid w:val="00F21147"/>
    <w:rsid w:val="00F27B2D"/>
    <w:rsid w:val="00F34EF4"/>
    <w:rsid w:val="00F45D65"/>
    <w:rsid w:val="00F46023"/>
    <w:rsid w:val="00F46938"/>
    <w:rsid w:val="00F47402"/>
    <w:rsid w:val="00F50E51"/>
    <w:rsid w:val="00F557A6"/>
    <w:rsid w:val="00F67B70"/>
    <w:rsid w:val="00F71941"/>
    <w:rsid w:val="00F7259E"/>
    <w:rsid w:val="00F75108"/>
    <w:rsid w:val="00F75D22"/>
    <w:rsid w:val="00F85A7C"/>
    <w:rsid w:val="00FA1085"/>
    <w:rsid w:val="00FA162F"/>
    <w:rsid w:val="00FA5C83"/>
    <w:rsid w:val="00FB3430"/>
    <w:rsid w:val="00FC1F5F"/>
    <w:rsid w:val="00FC4016"/>
    <w:rsid w:val="00FC61DD"/>
    <w:rsid w:val="00FD05C8"/>
    <w:rsid w:val="00FD79CF"/>
    <w:rsid w:val="00FE3F30"/>
    <w:rsid w:val="00FF5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CF745-3F29-4770-A667-7692CAF2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667F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semiHidden/>
    <w:unhideWhenUsed/>
    <w:qFormat/>
    <w:rsid w:val="003667F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rsid w:val="003667F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67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667F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3667F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3667F2"/>
    <w:rPr>
      <w:rFonts w:asciiTheme="majorHAnsi" w:eastAsiaTheme="majorEastAsia" w:hAnsiTheme="majorHAnsi" w:cstheme="majorBidi"/>
      <w:b/>
      <w:bCs/>
      <w:color w:val="4F81BD" w:themeColor="accent1"/>
      <w:sz w:val="24"/>
      <w:szCs w:val="24"/>
      <w:lang w:eastAsia="ru-RU"/>
    </w:rPr>
  </w:style>
  <w:style w:type="numbering" w:customStyle="1" w:styleId="11">
    <w:name w:val="Нет списка1"/>
    <w:next w:val="a2"/>
    <w:uiPriority w:val="99"/>
    <w:semiHidden/>
    <w:unhideWhenUsed/>
    <w:rsid w:val="003667F2"/>
  </w:style>
  <w:style w:type="paragraph" w:customStyle="1" w:styleId="12">
    <w:name w:val="Заголовок оглавления1"/>
    <w:basedOn w:val="1"/>
    <w:next w:val="a"/>
    <w:qFormat/>
    <w:rsid w:val="003667F2"/>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val="en-US" w:eastAsia="en-US"/>
    </w:rPr>
  </w:style>
  <w:style w:type="paragraph" w:customStyle="1" w:styleId="21">
    <w:name w:val="Знак2"/>
    <w:basedOn w:val="a"/>
    <w:rsid w:val="003667F2"/>
    <w:pPr>
      <w:spacing w:after="160" w:line="240" w:lineRule="exact"/>
    </w:pPr>
    <w:rPr>
      <w:rFonts w:ascii="Verdana" w:eastAsia="Times New Roman" w:hAnsi="Verdana" w:cs="Times New Roman"/>
      <w:sz w:val="24"/>
      <w:szCs w:val="24"/>
      <w:lang w:val="en-US"/>
    </w:rPr>
  </w:style>
  <w:style w:type="table" w:customStyle="1" w:styleId="13">
    <w:name w:val="Сетка таблицы1"/>
    <w:basedOn w:val="a1"/>
    <w:next w:val="a3"/>
    <w:uiPriority w:val="59"/>
    <w:rsid w:val="003667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7F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667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3667F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667F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3667F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667F2"/>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3667F2"/>
    <w:rPr>
      <w:rFonts w:ascii="Tahoma" w:eastAsia="Times New Roman" w:hAnsi="Tahoma" w:cs="Tahoma"/>
      <w:sz w:val="16"/>
      <w:szCs w:val="16"/>
      <w:lang w:eastAsia="ru-RU"/>
    </w:rPr>
  </w:style>
  <w:style w:type="paragraph" w:styleId="ab">
    <w:name w:val="Normal (Web)"/>
    <w:basedOn w:val="a"/>
    <w:uiPriority w:val="99"/>
    <w:semiHidden/>
    <w:unhideWhenUsed/>
    <w:rsid w:val="003667F2"/>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92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A:\&#1043;&#1077;&#1088;&#1073;%20&#1057;&#1084;&#1086;&#1083;.%20&#1086;&#1073;&#1083;&#1072;&#1089;&#1090;&#1080;-3.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33059-6C46-4166-9D69-FA9BB311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5639</Words>
  <Characters>32145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35</cp:revision>
  <cp:lastPrinted>2019-04-19T10:40:00Z</cp:lastPrinted>
  <dcterms:created xsi:type="dcterms:W3CDTF">2013-09-30T13:44:00Z</dcterms:created>
  <dcterms:modified xsi:type="dcterms:W3CDTF">2019-04-19T10:41:00Z</dcterms:modified>
</cp:coreProperties>
</file>