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58" w:rsidRDefault="005D4E58" w:rsidP="005D4E58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B44">
        <w:t xml:space="preserve">          </w:t>
      </w:r>
      <w:r w:rsidR="00562B44" w:rsidRPr="00562B44">
        <w:rPr>
          <w:sz w:val="32"/>
          <w:szCs w:val="32"/>
        </w:rPr>
        <w:t xml:space="preserve"> </w:t>
      </w:r>
    </w:p>
    <w:p w:rsidR="00562B44" w:rsidRDefault="00562B44" w:rsidP="005D4E58">
      <w:pPr>
        <w:jc w:val="center"/>
      </w:pPr>
    </w:p>
    <w:p w:rsidR="00562B44" w:rsidRDefault="00562B44" w:rsidP="005D4E58">
      <w:pPr>
        <w:jc w:val="center"/>
      </w:pPr>
    </w:p>
    <w:p w:rsidR="005D4E58" w:rsidRDefault="005D4E58" w:rsidP="005D4E58">
      <w:pPr>
        <w:jc w:val="center"/>
      </w:pP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СОВЕТ ДЕПУТАТОВ</w:t>
      </w:r>
      <w:r w:rsidR="008D0899">
        <w:rPr>
          <w:szCs w:val="28"/>
        </w:rPr>
        <w:t xml:space="preserve"> ПОНИЗОВСКОГО СЕЛЬСКОГО </w:t>
      </w:r>
      <w:r>
        <w:rPr>
          <w:szCs w:val="28"/>
        </w:rPr>
        <w:t xml:space="preserve"> ПОСЕЛЕНИЯ РУДНЯНСКОГО РАЙОНА СМОЛЕНСКОЙ ОБЛАСТИ</w:t>
      </w:r>
    </w:p>
    <w:p w:rsidR="005D4E58" w:rsidRDefault="005D4E58" w:rsidP="005D4E58">
      <w:pPr>
        <w:pStyle w:val="1"/>
        <w:rPr>
          <w:szCs w:val="28"/>
        </w:rPr>
      </w:pPr>
    </w:p>
    <w:p w:rsidR="005D4E58" w:rsidRDefault="005D4E58" w:rsidP="005D4E5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5D4E58" w:rsidRPr="00646113" w:rsidRDefault="005D4E58" w:rsidP="005D4E58">
      <w:pPr>
        <w:rPr>
          <w:rFonts w:ascii="Times New Roman" w:hAnsi="Times New Roman"/>
          <w:sz w:val="28"/>
          <w:szCs w:val="28"/>
        </w:rPr>
      </w:pPr>
      <w:r w:rsidRPr="0064611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="00F8294F">
        <w:rPr>
          <w:rFonts w:ascii="Times New Roman" w:hAnsi="Times New Roman"/>
          <w:sz w:val="28"/>
          <w:szCs w:val="28"/>
        </w:rPr>
        <w:t xml:space="preserve">28.12.2021                                                                                                      </w:t>
      </w:r>
      <w:bookmarkStart w:id="0" w:name="_GoBack"/>
      <w:bookmarkEnd w:id="0"/>
      <w:r w:rsidRPr="00646113">
        <w:rPr>
          <w:rFonts w:ascii="Times New Roman" w:hAnsi="Times New Roman"/>
          <w:sz w:val="28"/>
          <w:szCs w:val="28"/>
        </w:rPr>
        <w:t xml:space="preserve">№  </w:t>
      </w:r>
      <w:r w:rsidR="00F8294F">
        <w:rPr>
          <w:rFonts w:ascii="Times New Roman" w:hAnsi="Times New Roman"/>
          <w:sz w:val="28"/>
          <w:szCs w:val="28"/>
        </w:rPr>
        <w:t>166</w:t>
      </w:r>
      <w:r w:rsidRPr="00646113">
        <w:rPr>
          <w:rFonts w:ascii="Times New Roman" w:hAnsi="Times New Roman"/>
          <w:sz w:val="28"/>
          <w:szCs w:val="28"/>
        </w:rPr>
        <w:t xml:space="preserve">          </w:t>
      </w:r>
    </w:p>
    <w:p w:rsidR="005D4E58" w:rsidRDefault="005D4E58" w:rsidP="005D4E5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52704</wp:posOffset>
                </wp:positionV>
                <wp:extent cx="3497580" cy="1171575"/>
                <wp:effectExtent l="0" t="0" r="26670" b="285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утверждении Положения о земельном налоге на территории </w:t>
                            </w:r>
                            <w:r w:rsidR="00BC03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 w:rsidR="008D089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Понизовского сельского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поселения Руднянского района Смоленской области</w:t>
                            </w:r>
                          </w:p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4E58" w:rsidRDefault="005D4E58" w:rsidP="005D4E58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D4E58" w:rsidRDefault="005D4E58" w:rsidP="005D4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-4.2pt;margin-top:4.15pt;width:275.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" fillcolor="window" strokecolor="window">
                <v:textbox>
                  <w:txbxContent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 утверждении Положения о земельном налоге на территории </w:t>
                      </w:r>
                      <w:r w:rsidR="00BC03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  <w:r w:rsidR="008D089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Понизовского сельского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поселения Руднянского района Смоленской области</w:t>
                      </w:r>
                    </w:p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4E58" w:rsidRDefault="005D4E58" w:rsidP="005D4E58">
                      <w:pPr>
                        <w:autoSpaceDE w:val="0"/>
                        <w:autoSpaceDN w:val="0"/>
                        <w:adjustRightInd w:val="0"/>
                        <w:outlineLvl w:val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D4E58" w:rsidRDefault="005D4E58" w:rsidP="005D4E58"/>
                  </w:txbxContent>
                </v:textbox>
              </v:shape>
            </w:pict>
          </mc:Fallback>
        </mc:AlternateContent>
      </w: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5D4E58" w:rsidRPr="00D51487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46113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46113">
        <w:rPr>
          <w:rFonts w:ascii="Times New Roman" w:hAnsi="Times New Roman"/>
          <w:sz w:val="28"/>
          <w:szCs w:val="28"/>
        </w:rPr>
        <w:t xml:space="preserve"> Федеральным  законом  от 06 октября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113">
        <w:rPr>
          <w:rFonts w:ascii="Times New Roman" w:hAnsi="Times New Roman"/>
          <w:sz w:val="28"/>
          <w:szCs w:val="28"/>
        </w:rPr>
        <w:t>г. № 131-ФЗ  «Об общих принципах организации местного самоуправле</w:t>
      </w:r>
      <w:r>
        <w:rPr>
          <w:rFonts w:ascii="Times New Roman" w:hAnsi="Times New Roman"/>
          <w:sz w:val="28"/>
          <w:szCs w:val="28"/>
        </w:rPr>
        <w:t>ния в РФ»</w:t>
      </w:r>
      <w:r w:rsidRPr="006461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646113">
        <w:rPr>
          <w:rFonts w:ascii="Times New Roman" w:hAnsi="Times New Roman"/>
          <w:sz w:val="28"/>
          <w:szCs w:val="28"/>
        </w:rPr>
        <w:t xml:space="preserve">ставом </w:t>
      </w:r>
      <w:r w:rsidR="008D0899">
        <w:rPr>
          <w:rFonts w:ascii="Times New Roman" w:hAnsi="Times New Roman"/>
          <w:sz w:val="28"/>
          <w:szCs w:val="28"/>
        </w:rPr>
        <w:t xml:space="preserve">Понизовского сельского </w:t>
      </w:r>
      <w:r w:rsidRPr="0064611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области, Совет депутатов </w:t>
      </w:r>
      <w:r w:rsidR="008D0899">
        <w:rPr>
          <w:rFonts w:ascii="Times New Roman" w:hAnsi="Times New Roman"/>
          <w:sz w:val="28"/>
          <w:szCs w:val="28"/>
        </w:rPr>
        <w:t>Понизовского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BC03B8" w:rsidRPr="00BC03B8">
        <w:rPr>
          <w:rFonts w:ascii="Times New Roman" w:hAnsi="Times New Roman"/>
          <w:sz w:val="28"/>
          <w:szCs w:val="28"/>
        </w:rPr>
        <w:t xml:space="preserve"> </w:t>
      </w:r>
      <w:r w:rsidR="00BC03B8">
        <w:rPr>
          <w:rFonts w:ascii="Times New Roman" w:hAnsi="Times New Roman"/>
          <w:sz w:val="28"/>
          <w:szCs w:val="28"/>
        </w:rPr>
        <w:t>Руднянского района Смоленской области</w:t>
      </w:r>
    </w:p>
    <w:p w:rsidR="005D4E58" w:rsidRDefault="005D4E58" w:rsidP="005D4E58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>РЕШИЛ:</w:t>
      </w:r>
    </w:p>
    <w:p w:rsidR="005D4E58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5148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прилагаемое Положение о земельном налоге на территории </w:t>
      </w:r>
      <w:r w:rsidR="00A4594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D0899">
        <w:rPr>
          <w:rFonts w:ascii="Times New Roman" w:hAnsi="Times New Roman"/>
          <w:sz w:val="28"/>
          <w:szCs w:val="28"/>
        </w:rPr>
        <w:t>Понизовского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области.</w:t>
      </w:r>
    </w:p>
    <w:p w:rsidR="00B90AA1" w:rsidRDefault="005D4E58" w:rsidP="00B90AA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</w:t>
      </w:r>
      <w:r w:rsidR="008D0899">
        <w:rPr>
          <w:rFonts w:ascii="Times New Roman" w:hAnsi="Times New Roman"/>
          <w:sz w:val="28"/>
          <w:szCs w:val="28"/>
        </w:rPr>
        <w:t>Понизовского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 </w:t>
      </w:r>
      <w:r w:rsidRPr="00D51487">
        <w:rPr>
          <w:rFonts w:ascii="Times New Roman" w:hAnsi="Times New Roman"/>
          <w:sz w:val="28"/>
          <w:szCs w:val="28"/>
        </w:rPr>
        <w:t xml:space="preserve">от </w:t>
      </w:r>
      <w:r w:rsidR="001E2B68">
        <w:rPr>
          <w:rFonts w:ascii="Times New Roman" w:hAnsi="Times New Roman"/>
          <w:sz w:val="28"/>
          <w:szCs w:val="28"/>
        </w:rPr>
        <w:t>24.11.2015</w:t>
      </w:r>
      <w:r w:rsidRPr="00D51487">
        <w:rPr>
          <w:rFonts w:ascii="Times New Roman" w:hAnsi="Times New Roman"/>
          <w:sz w:val="28"/>
          <w:szCs w:val="28"/>
        </w:rPr>
        <w:t xml:space="preserve">г. </w:t>
      </w:r>
    </w:p>
    <w:p w:rsidR="005D4E58" w:rsidRDefault="005D4E58" w:rsidP="00B90AA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D514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E2B68">
        <w:rPr>
          <w:rFonts w:ascii="Times New Roman" w:hAnsi="Times New Roman"/>
          <w:sz w:val="28"/>
          <w:szCs w:val="28"/>
        </w:rPr>
        <w:t xml:space="preserve">22 </w:t>
      </w:r>
      <w:r w:rsidRPr="00D51487">
        <w:rPr>
          <w:rFonts w:ascii="Times New Roman" w:hAnsi="Times New Roman"/>
          <w:sz w:val="28"/>
          <w:szCs w:val="28"/>
        </w:rPr>
        <w:t>«</w:t>
      </w:r>
      <w:r w:rsidRPr="00D51487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D51487">
        <w:rPr>
          <w:rFonts w:ascii="Times New Roman" w:hAnsi="Times New Roman"/>
          <w:sz w:val="28"/>
          <w:szCs w:val="28"/>
        </w:rPr>
        <w:t xml:space="preserve">Положения о земельном налоге на территории  </w:t>
      </w:r>
      <w:r w:rsidR="008D0899">
        <w:rPr>
          <w:rFonts w:ascii="Times New Roman" w:hAnsi="Times New Roman"/>
          <w:sz w:val="28"/>
          <w:szCs w:val="28"/>
        </w:rPr>
        <w:t xml:space="preserve">Понизовского сельского 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D51487"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5D4E58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опубликованию в газете «Руднянский голос».</w:t>
      </w:r>
    </w:p>
    <w:p w:rsidR="005D4E58" w:rsidRPr="00D51487" w:rsidRDefault="005D4E58" w:rsidP="005D4E5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4E58" w:rsidRDefault="005D4E58" w:rsidP="005D4E58">
      <w:pPr>
        <w:rPr>
          <w:rFonts w:ascii="Times New Roman" w:hAnsi="Times New Roman"/>
          <w:b/>
          <w:sz w:val="28"/>
          <w:szCs w:val="28"/>
        </w:rPr>
      </w:pPr>
    </w:p>
    <w:p w:rsidR="005D4E58" w:rsidRPr="00354FDE" w:rsidRDefault="005D4E58" w:rsidP="005D4E58">
      <w:pPr>
        <w:rPr>
          <w:rFonts w:ascii="Times New Roman" w:hAnsi="Times New Roman"/>
          <w:b/>
          <w:sz w:val="28"/>
          <w:szCs w:val="28"/>
        </w:rPr>
      </w:pPr>
      <w:r w:rsidRPr="00354FDE">
        <w:rPr>
          <w:rFonts w:ascii="Times New Roman" w:hAnsi="Times New Roman"/>
          <w:b/>
          <w:sz w:val="28"/>
          <w:szCs w:val="28"/>
        </w:rPr>
        <w:t>Глава</w:t>
      </w:r>
      <w:r w:rsidR="008D0899">
        <w:rPr>
          <w:rFonts w:ascii="Times New Roman" w:hAnsi="Times New Roman"/>
          <w:b/>
          <w:sz w:val="28"/>
          <w:szCs w:val="28"/>
        </w:rPr>
        <w:t xml:space="preserve">    </w:t>
      </w:r>
      <w:r w:rsidRPr="00354FDE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8D0899">
        <w:rPr>
          <w:rFonts w:ascii="Times New Roman" w:hAnsi="Times New Roman"/>
          <w:b/>
          <w:sz w:val="28"/>
          <w:szCs w:val="28"/>
        </w:rPr>
        <w:t xml:space="preserve">     </w:t>
      </w:r>
      <w:r w:rsidRPr="00354FDE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5D4E58" w:rsidRPr="00354FDE" w:rsidRDefault="008D0899" w:rsidP="005D4E5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Понизовского       сельского      </w:t>
      </w:r>
      <w:r w:rsidR="005D4E58" w:rsidRPr="00354FDE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5D4E58" w:rsidRDefault="005D4E58" w:rsidP="005D4E58">
      <w:pPr>
        <w:jc w:val="center"/>
      </w:pPr>
      <w:r w:rsidRPr="00354FDE">
        <w:rPr>
          <w:rFonts w:ascii="Times New Roman" w:hAnsi="Times New Roman"/>
          <w:b/>
          <w:sz w:val="28"/>
          <w:szCs w:val="28"/>
        </w:rPr>
        <w:t xml:space="preserve">Руднянского района Смоленской области                                           </w:t>
      </w:r>
      <w:r w:rsidR="008D0899">
        <w:rPr>
          <w:rFonts w:ascii="Times New Roman" w:hAnsi="Times New Roman"/>
          <w:b/>
          <w:sz w:val="28"/>
          <w:szCs w:val="28"/>
        </w:rPr>
        <w:t>Т. В. Брагина</w:t>
      </w:r>
      <w:r w:rsidRPr="00354FDE">
        <w:rPr>
          <w:rFonts w:ascii="Times New Roman" w:hAnsi="Times New Roman"/>
          <w:b/>
          <w:sz w:val="28"/>
          <w:szCs w:val="28"/>
        </w:rPr>
        <w:t xml:space="preserve"> </w:t>
      </w:r>
    </w:p>
    <w:p w:rsidR="005D4E58" w:rsidRDefault="005D4E58" w:rsidP="005D4E58">
      <w:pPr>
        <w:jc w:val="center"/>
      </w:pPr>
    </w:p>
    <w:p w:rsidR="005D4E58" w:rsidRPr="00646113" w:rsidRDefault="005D4E58" w:rsidP="005D4E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1"/>
      <w:bookmarkEnd w:id="1"/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B68" w:rsidRPr="00297951" w:rsidRDefault="001E2B68" w:rsidP="001E2B68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297951">
        <w:rPr>
          <w:rFonts w:ascii="Times New Roman" w:hAnsi="Times New Roman"/>
          <w:bCs/>
          <w:sz w:val="24"/>
          <w:szCs w:val="24"/>
        </w:rPr>
        <w:t xml:space="preserve">Приложение к решению Совета депутатов </w:t>
      </w:r>
    </w:p>
    <w:p w:rsidR="001E2B68" w:rsidRPr="00297951" w:rsidRDefault="001E2B68" w:rsidP="001E2B68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Понизовского сельского </w:t>
      </w:r>
      <w:r w:rsidRPr="00297951">
        <w:rPr>
          <w:rFonts w:ascii="Times New Roman" w:hAnsi="Times New Roman"/>
          <w:bCs/>
          <w:sz w:val="24"/>
          <w:szCs w:val="24"/>
        </w:rPr>
        <w:t xml:space="preserve">поселения </w:t>
      </w:r>
    </w:p>
    <w:p w:rsidR="001E2B68" w:rsidRPr="00297951" w:rsidRDefault="001E2B68" w:rsidP="001E2B68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297951">
        <w:rPr>
          <w:rFonts w:ascii="Times New Roman" w:hAnsi="Times New Roman"/>
          <w:bCs/>
          <w:sz w:val="24"/>
          <w:szCs w:val="24"/>
        </w:rPr>
        <w:t xml:space="preserve">Руднянского района Смоленской области </w:t>
      </w:r>
    </w:p>
    <w:p w:rsidR="001E2B68" w:rsidRPr="00297951" w:rsidRDefault="001E2B68" w:rsidP="001E2B68">
      <w:pPr>
        <w:rPr>
          <w:rFonts w:ascii="Times New Roman" w:hAnsi="Times New Roman"/>
          <w:sz w:val="24"/>
          <w:szCs w:val="24"/>
        </w:rPr>
      </w:pPr>
      <w:r w:rsidRPr="00756B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E2B6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от 28.12.2021      №166 </w:t>
      </w:r>
      <w:r w:rsidRPr="00756B6A">
        <w:rPr>
          <w:rFonts w:ascii="Times New Roman" w:hAnsi="Times New Roman"/>
          <w:sz w:val="24"/>
          <w:szCs w:val="24"/>
        </w:rPr>
        <w:t xml:space="preserve"> </w:t>
      </w:r>
      <w:r w:rsidRPr="00297951">
        <w:rPr>
          <w:rFonts w:ascii="Times New Roman" w:hAnsi="Times New Roman"/>
          <w:sz w:val="24"/>
          <w:szCs w:val="24"/>
        </w:rPr>
        <w:t xml:space="preserve">              </w:t>
      </w:r>
    </w:p>
    <w:p w:rsidR="001E2B68" w:rsidRDefault="001E2B68" w:rsidP="001E2B6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2B68" w:rsidRDefault="001E2B68" w:rsidP="001E2B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B68" w:rsidRPr="00646113" w:rsidRDefault="001E2B68" w:rsidP="001E2B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11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E2B68" w:rsidRDefault="001E2B68" w:rsidP="001E2B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113">
        <w:rPr>
          <w:rFonts w:ascii="Times New Roman" w:hAnsi="Times New Roman"/>
          <w:b/>
          <w:bCs/>
          <w:sz w:val="28"/>
          <w:szCs w:val="28"/>
        </w:rPr>
        <w:t xml:space="preserve">О ЗЕМЕЛЬНОМ НАЛОГЕ НА ТЕРРИТОРИИ </w:t>
      </w:r>
    </w:p>
    <w:p w:rsidR="001E2B68" w:rsidRDefault="001E2B68" w:rsidP="001E2B68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1E2B68" w:rsidRDefault="001E2B68" w:rsidP="001E2B68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ПОНИЗОВСКОГО СЕЛЬСКОГО ПОСЕЛЕНИЯ</w:t>
      </w:r>
    </w:p>
    <w:p w:rsidR="001E2B68" w:rsidRPr="00646113" w:rsidRDefault="001E2B68" w:rsidP="001E2B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113">
        <w:rPr>
          <w:rFonts w:ascii="Times New Roman" w:hAnsi="Times New Roman"/>
          <w:b/>
          <w:bCs/>
          <w:sz w:val="28"/>
          <w:szCs w:val="28"/>
        </w:rPr>
        <w:t>РУДНЯНСКОГО РАЙОНА СМОЛЕНСКОЙ ОБЛАСТИ</w:t>
      </w:r>
    </w:p>
    <w:p w:rsidR="001E2B68" w:rsidRPr="003A0659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2B68" w:rsidRPr="003A0659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1E2B68" w:rsidRPr="003A0659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color w:val="000000"/>
          <w:sz w:val="28"/>
          <w:szCs w:val="28"/>
        </w:rPr>
        <w:t xml:space="preserve">1. Настоящее Положение вводит в действие земельный налог, </w:t>
      </w:r>
      <w:r>
        <w:rPr>
          <w:rFonts w:ascii="Times New Roman" w:hAnsi="Times New Roman"/>
          <w:color w:val="000000"/>
          <w:sz w:val="28"/>
          <w:szCs w:val="28"/>
        </w:rPr>
        <w:t>определяет</w:t>
      </w:r>
      <w:r w:rsidRPr="003A0659">
        <w:rPr>
          <w:rFonts w:ascii="Times New Roman" w:hAnsi="Times New Roman"/>
          <w:color w:val="000000"/>
          <w:sz w:val="28"/>
          <w:szCs w:val="28"/>
        </w:rPr>
        <w:t xml:space="preserve">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1E2B68" w:rsidRPr="003A0659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59">
        <w:rPr>
          <w:rFonts w:ascii="Times New Roman" w:hAnsi="Times New Roman"/>
          <w:color w:val="000000"/>
          <w:sz w:val="28"/>
          <w:szCs w:val="28"/>
        </w:rPr>
        <w:t xml:space="preserve">Земельный налог устанавливается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Понизовского сельского поселения Руднянского района Смоленской области </w:t>
      </w:r>
      <w:r w:rsidRPr="003A0659">
        <w:rPr>
          <w:rFonts w:ascii="Times New Roman" w:hAnsi="Times New Roman"/>
          <w:color w:val="000000"/>
          <w:sz w:val="28"/>
          <w:szCs w:val="28"/>
        </w:rPr>
        <w:t xml:space="preserve"> в соответствии с главой 31 Налогового кодекса Российской Федерации, вводится в действие и прекращает действовать в соответствии с Налоговым кодексом Российской Федерации и решениями Совета </w:t>
      </w:r>
      <w:r>
        <w:rPr>
          <w:rFonts w:ascii="Times New Roman" w:hAnsi="Times New Roman"/>
          <w:color w:val="000000"/>
          <w:sz w:val="28"/>
          <w:szCs w:val="28"/>
        </w:rPr>
        <w:t>депутатов Понизовского сельского поселения Руднянского района Смоленской области</w:t>
      </w:r>
      <w:r w:rsidRPr="003A0659">
        <w:rPr>
          <w:rFonts w:ascii="Times New Roman" w:hAnsi="Times New Roman"/>
          <w:color w:val="000000"/>
          <w:sz w:val="28"/>
          <w:szCs w:val="28"/>
        </w:rPr>
        <w:t xml:space="preserve"> и обязателен к уплате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Понизовского сельского поселения Руднянского района Смоленской области.</w:t>
      </w:r>
    </w:p>
    <w:p w:rsidR="001E2B68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2B68" w:rsidRPr="003A0659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b/>
          <w:bCs/>
          <w:color w:val="000000"/>
          <w:sz w:val="28"/>
          <w:szCs w:val="28"/>
        </w:rPr>
        <w:t>2. Налоговые ставки</w:t>
      </w:r>
    </w:p>
    <w:p w:rsidR="001E2B68" w:rsidRPr="003A0659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color w:val="000000"/>
          <w:sz w:val="28"/>
          <w:szCs w:val="28"/>
        </w:rPr>
        <w:t>Ставки земельного налога устанавливаются в размере:</w:t>
      </w:r>
    </w:p>
    <w:p w:rsidR="001E2B68" w:rsidRPr="003A0659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color w:val="000000"/>
          <w:sz w:val="28"/>
          <w:szCs w:val="28"/>
        </w:rPr>
        <w:t xml:space="preserve">1. 0,3 процента от кадастровой стоимости </w:t>
      </w:r>
      <w:hyperlink r:id="rId7" w:tooltip="Земельные участки" w:history="1">
        <w:r w:rsidRPr="003A0659">
          <w:rPr>
            <w:rFonts w:ascii="Times New Roman" w:hAnsi="Times New Roman"/>
            <w:sz w:val="28"/>
            <w:szCs w:val="28"/>
          </w:rPr>
          <w:t>земельного участка</w:t>
        </w:r>
      </w:hyperlink>
      <w:r w:rsidRPr="003A0659">
        <w:rPr>
          <w:rFonts w:ascii="Times New Roman" w:hAnsi="Times New Roman"/>
          <w:sz w:val="28"/>
          <w:szCs w:val="28"/>
        </w:rPr>
        <w:t xml:space="preserve"> </w:t>
      </w:r>
      <w:r w:rsidRPr="003A0659">
        <w:rPr>
          <w:rFonts w:ascii="Times New Roman" w:hAnsi="Times New Roman"/>
          <w:color w:val="000000"/>
          <w:sz w:val="28"/>
          <w:szCs w:val="28"/>
        </w:rPr>
        <w:t>в отношении земельных участков:</w:t>
      </w:r>
    </w:p>
    <w:p w:rsidR="001E2B68" w:rsidRPr="003A0659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1E2B68" w:rsidRPr="003A0659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(за исключением земельных участков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3A0659">
        <w:rPr>
          <w:rFonts w:ascii="Times New Roman" w:hAnsi="Times New Roman"/>
          <w:color w:val="000000"/>
          <w:sz w:val="28"/>
          <w:szCs w:val="28"/>
        </w:rPr>
        <w:t>;</w:t>
      </w:r>
    </w:p>
    <w:p w:rsidR="001E2B68" w:rsidRPr="00657166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color w:val="000000"/>
          <w:sz w:val="28"/>
          <w:szCs w:val="28"/>
        </w:rPr>
        <w:t xml:space="preserve">- приобретенных (предоставленных) для личного подсобного хозяйства, садоводства, огородничества </w:t>
      </w:r>
      <w:r w:rsidRPr="00657166">
        <w:rPr>
          <w:rFonts w:ascii="Times New Roman" w:hAnsi="Times New Roman"/>
          <w:color w:val="000000"/>
          <w:sz w:val="28"/>
          <w:szCs w:val="28"/>
        </w:rPr>
        <w:t>или животноводства, а также земельных участков общего назначения согласно Федеральному закону от 29.07.2017 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;</w:t>
      </w:r>
    </w:p>
    <w:p w:rsidR="001E2B68" w:rsidRPr="00657166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7166">
        <w:rPr>
          <w:rFonts w:ascii="Times New Roman" w:hAnsi="Times New Roman"/>
          <w:color w:val="000000"/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нужд.</w:t>
      </w:r>
    </w:p>
    <w:p w:rsidR="001E2B68" w:rsidRPr="00657166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7166">
        <w:rPr>
          <w:rFonts w:ascii="Times New Roman" w:hAnsi="Times New Roman"/>
          <w:color w:val="000000"/>
          <w:sz w:val="28"/>
          <w:szCs w:val="28"/>
        </w:rPr>
        <w:t>2.  1,5 процента от кадастровой стоимости участка в отношении земельных участков:</w:t>
      </w:r>
    </w:p>
    <w:p w:rsidR="001E2B68" w:rsidRPr="00657166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7166">
        <w:rPr>
          <w:rFonts w:ascii="Times New Roman" w:hAnsi="Times New Roman"/>
          <w:color w:val="000000"/>
          <w:sz w:val="28"/>
          <w:szCs w:val="28"/>
        </w:rPr>
        <w:t>- предназначенных для размещения объектов торговли, общественного питания, бытового обслуживания, гостиниц;</w:t>
      </w:r>
    </w:p>
    <w:p w:rsidR="001E2B68" w:rsidRPr="00657166" w:rsidRDefault="001E2B68" w:rsidP="001E2B68">
      <w:pPr>
        <w:widowControl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57166">
        <w:rPr>
          <w:rFonts w:ascii="Times New Roman" w:hAnsi="Times New Roman"/>
          <w:color w:val="000000"/>
          <w:sz w:val="28"/>
          <w:szCs w:val="28"/>
        </w:rPr>
        <w:t xml:space="preserve">         -  для неиспользуемых земельных участков из земель сельскохозяйственного назначения или из земель в составе зон сельскохозяйственного использования в населенных пунктах;</w:t>
      </w:r>
    </w:p>
    <w:p w:rsidR="001E2B68" w:rsidRPr="003A0659" w:rsidRDefault="001E2B68" w:rsidP="001E2B68">
      <w:pPr>
        <w:widowControl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57166">
        <w:rPr>
          <w:rFonts w:ascii="Times New Roman" w:hAnsi="Times New Roman"/>
          <w:color w:val="000000"/>
          <w:sz w:val="28"/>
          <w:szCs w:val="28"/>
        </w:rPr>
        <w:t xml:space="preserve">         -  прочих земельных участков.</w:t>
      </w:r>
    </w:p>
    <w:p w:rsidR="001E2B68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B68" w:rsidRDefault="001E2B68" w:rsidP="001E2B68">
      <w:pPr>
        <w:widowControl/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1E2B68" w:rsidRPr="003A0659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A0659">
        <w:rPr>
          <w:rFonts w:ascii="Times New Roman" w:hAnsi="Times New Roman"/>
          <w:b/>
          <w:bCs/>
          <w:sz w:val="28"/>
          <w:szCs w:val="28"/>
        </w:rPr>
        <w:t>3. Налоговые льготы</w:t>
      </w:r>
    </w:p>
    <w:p w:rsidR="001E2B68" w:rsidRPr="006D25E5" w:rsidRDefault="001E2B68" w:rsidP="001E2B68">
      <w:pPr>
        <w:widowControl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Pr="006D25E5">
        <w:rPr>
          <w:rFonts w:ascii="Times New Roman" w:hAnsi="Times New Roman"/>
          <w:sz w:val="28"/>
          <w:szCs w:val="28"/>
        </w:rPr>
        <w:t xml:space="preserve">Освобождаются от налогообложения: </w:t>
      </w:r>
    </w:p>
    <w:p w:rsidR="001E2B68" w:rsidRPr="006D25E5" w:rsidRDefault="001E2B68" w:rsidP="001E2B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25E5">
        <w:rPr>
          <w:rFonts w:ascii="Times New Roman" w:hAnsi="Times New Roman"/>
          <w:sz w:val="28"/>
          <w:szCs w:val="28"/>
        </w:rPr>
        <w:t>органы местного самоуправления;</w:t>
      </w:r>
    </w:p>
    <w:p w:rsidR="001E2B68" w:rsidRDefault="001E2B68" w:rsidP="001E2B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D25E5">
        <w:rPr>
          <w:rFonts w:ascii="Times New Roman" w:hAnsi="Times New Roman"/>
          <w:sz w:val="28"/>
          <w:szCs w:val="28"/>
        </w:rPr>
        <w:t xml:space="preserve"> 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1E2B68" w:rsidRPr="00657166" w:rsidRDefault="001E2B68" w:rsidP="001E2B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57166">
        <w:rPr>
          <w:rFonts w:ascii="Times New Roman" w:hAnsi="Times New Roman"/>
          <w:sz w:val="28"/>
          <w:szCs w:val="28"/>
        </w:rPr>
        <w:t xml:space="preserve">-  ветераны и инвалиды Великой Отечественной войны в отношении только одного земельного участка (по выбору налогоплательщика), находящегося в собственности, постоянном (бессрочном) пользовании или пожизненном наследуемом владении, предоставляемом для личного подсобного хозяйства, огородничества, животноводства либо занятого индивидуальным жилым домом или отдельно стоящим гаражом; </w:t>
      </w:r>
    </w:p>
    <w:p w:rsidR="001E2B68" w:rsidRPr="00657166" w:rsidRDefault="001E2B68" w:rsidP="001E2B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57166">
        <w:rPr>
          <w:rFonts w:ascii="Times New Roman" w:hAnsi="Times New Roman"/>
          <w:sz w:val="28"/>
          <w:szCs w:val="28"/>
        </w:rPr>
        <w:t>- многодетные родители, имеющие на иждивении трех и более детей, в отношении земельных участков, предназначенных для индивидуального жилищного строительства и ведения личного подсобного хозяйства;</w:t>
      </w:r>
    </w:p>
    <w:p w:rsidR="001E2B68" w:rsidRPr="003B3329" w:rsidRDefault="001E2B68" w:rsidP="001E2B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57166">
        <w:rPr>
          <w:rFonts w:ascii="Times New Roman" w:hAnsi="Times New Roman"/>
          <w:sz w:val="28"/>
          <w:szCs w:val="28"/>
        </w:rPr>
        <w:t>- при расчете земельного налога применяется понижающий коэффициент 0,3 на земельные участки, предоставленные под строительство ( кроме жилищного и дачного строительства) на период строительства в течении 3 лет с момента предоставления земельного участка.</w:t>
      </w:r>
    </w:p>
    <w:p w:rsidR="001E2B68" w:rsidRPr="003A0659" w:rsidRDefault="001E2B68" w:rsidP="001E2B68">
      <w:pPr>
        <w:widowControl/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A0659">
        <w:rPr>
          <w:rFonts w:ascii="Times New Roman" w:hAnsi="Times New Roman"/>
          <w:sz w:val="28"/>
          <w:szCs w:val="28"/>
        </w:rPr>
        <w:t xml:space="preserve">Льготы, установленные статьями 391 и 395 главы 31 Налогового кодекса Российской Федерации, действуют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Понизовского сельского поселения Руднянского района Смоленской области</w:t>
      </w:r>
      <w:r w:rsidRPr="003A0659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1E2B68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2B68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2B68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2B68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E2B68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3A0659">
        <w:rPr>
          <w:rFonts w:ascii="Times New Roman" w:hAnsi="Times New Roman"/>
          <w:b/>
          <w:bCs/>
          <w:color w:val="000000"/>
          <w:sz w:val="28"/>
          <w:szCs w:val="28"/>
        </w:rPr>
        <w:t xml:space="preserve">. Порядок и сроки уплаты налога и </w:t>
      </w:r>
      <w:hyperlink r:id="rId8" w:tooltip="Аванс" w:history="1">
        <w:r w:rsidRPr="003A0659">
          <w:rPr>
            <w:rFonts w:ascii="Times New Roman" w:hAnsi="Times New Roman"/>
            <w:b/>
            <w:bCs/>
            <w:sz w:val="28"/>
            <w:szCs w:val="28"/>
          </w:rPr>
          <w:t>авансовых</w:t>
        </w:r>
      </w:hyperlink>
      <w:r w:rsidRPr="003A06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0659">
        <w:rPr>
          <w:rFonts w:ascii="Times New Roman" w:hAnsi="Times New Roman"/>
          <w:b/>
          <w:bCs/>
          <w:color w:val="000000"/>
          <w:sz w:val="28"/>
          <w:szCs w:val="28"/>
        </w:rPr>
        <w:t>платежей по налогу</w:t>
      </w:r>
    </w:p>
    <w:p w:rsidR="001E2B68" w:rsidRPr="003A0659" w:rsidRDefault="001E2B68" w:rsidP="001E2B68">
      <w:pPr>
        <w:widowControl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2B68" w:rsidRPr="003A0659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color w:val="000000"/>
          <w:sz w:val="28"/>
          <w:szCs w:val="28"/>
        </w:rPr>
        <w:lastRenderedPageBreak/>
        <w:t>Налог и авансовые платежи по налогу подлежат уплате в следующем порядке и в сроки:</w:t>
      </w:r>
    </w:p>
    <w:p w:rsidR="001E2B68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0659">
        <w:rPr>
          <w:rFonts w:ascii="Times New Roman" w:hAnsi="Times New Roman"/>
          <w:color w:val="000000"/>
          <w:sz w:val="28"/>
          <w:szCs w:val="28"/>
        </w:rPr>
        <w:t>1. Налогоплательщиками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59">
        <w:rPr>
          <w:rFonts w:ascii="Times New Roman" w:hAnsi="Times New Roman"/>
          <w:color w:val="000000"/>
          <w:sz w:val="28"/>
          <w:szCs w:val="28"/>
        </w:rPr>
        <w:t>физическими лицами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0659">
        <w:rPr>
          <w:rFonts w:ascii="Times New Roman" w:hAnsi="Times New Roman"/>
          <w:color w:val="000000"/>
          <w:sz w:val="28"/>
          <w:szCs w:val="28"/>
        </w:rPr>
        <w:t xml:space="preserve">налог уплачивается </w:t>
      </w:r>
      <w:r>
        <w:rPr>
          <w:rFonts w:ascii="Times New Roman" w:hAnsi="Times New Roman"/>
          <w:color w:val="000000"/>
          <w:sz w:val="28"/>
          <w:szCs w:val="28"/>
        </w:rPr>
        <w:t>в срок установленный статьей 397 Налогового кодекса Российской Федерации.</w:t>
      </w:r>
    </w:p>
    <w:p w:rsidR="001E2B68" w:rsidRDefault="001E2B68" w:rsidP="001E2B68">
      <w:pPr>
        <w:pStyle w:val="ConsPlusNormal"/>
        <w:ind w:firstLine="540"/>
        <w:jc w:val="both"/>
        <w:rPr>
          <w:sz w:val="2"/>
          <w:szCs w:val="2"/>
        </w:rPr>
      </w:pPr>
      <w:r>
        <w:t xml:space="preserve">2.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</w:t>
      </w:r>
      <w:hyperlink r:id="rId9" w:history="1">
        <w:r w:rsidRPr="00346978">
          <w:t>пунктом 5 статьи 396</w:t>
        </w:r>
      </w:hyperlink>
      <w:r>
        <w:t xml:space="preserve"> Налогового кодекса Российской Федерации.</w:t>
      </w:r>
      <w:r w:rsidRPr="00346978">
        <w:t xml:space="preserve"> </w:t>
      </w:r>
    </w:p>
    <w:p w:rsidR="001E2B68" w:rsidRDefault="001E2B68" w:rsidP="001E2B68">
      <w:pPr>
        <w:pStyle w:val="ConsPlusNormal"/>
        <w:ind w:firstLine="540"/>
        <w:jc w:val="both"/>
      </w:pPr>
      <w:r>
        <w:t xml:space="preserve"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10" w:history="1">
        <w:r w:rsidRPr="00346978">
          <w:t>статьей 389</w:t>
        </w:r>
      </w:hyperlink>
      <w:r>
        <w:t xml:space="preserve"> Налогового кодекса Российской Федерации.</w:t>
      </w:r>
    </w:p>
    <w:p w:rsidR="001E2B68" w:rsidRDefault="001E2B68" w:rsidP="001E2B68">
      <w:pPr>
        <w:widowControl/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E58" w:rsidRDefault="005D4E58" w:rsidP="005D4E5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D4E58" w:rsidSect="00677F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64" w:rsidRDefault="00F64F64" w:rsidP="00562B44">
      <w:r>
        <w:separator/>
      </w:r>
    </w:p>
  </w:endnote>
  <w:endnote w:type="continuationSeparator" w:id="0">
    <w:p w:rsidR="00F64F64" w:rsidRDefault="00F64F64" w:rsidP="0056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64" w:rsidRDefault="00F64F64" w:rsidP="00562B44">
      <w:r>
        <w:separator/>
      </w:r>
    </w:p>
  </w:footnote>
  <w:footnote w:type="continuationSeparator" w:id="0">
    <w:p w:rsidR="00F64F64" w:rsidRDefault="00F64F64" w:rsidP="00562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35"/>
    <w:rsid w:val="001A02EB"/>
    <w:rsid w:val="001A1DF4"/>
    <w:rsid w:val="001E2B68"/>
    <w:rsid w:val="00346978"/>
    <w:rsid w:val="003A0659"/>
    <w:rsid w:val="003E3F9F"/>
    <w:rsid w:val="005627F2"/>
    <w:rsid w:val="00562B44"/>
    <w:rsid w:val="00590C4F"/>
    <w:rsid w:val="005D4E58"/>
    <w:rsid w:val="0067150A"/>
    <w:rsid w:val="00677F60"/>
    <w:rsid w:val="006A68FA"/>
    <w:rsid w:val="006D25E5"/>
    <w:rsid w:val="008170B9"/>
    <w:rsid w:val="008D0899"/>
    <w:rsid w:val="008F17A6"/>
    <w:rsid w:val="00A42635"/>
    <w:rsid w:val="00A45941"/>
    <w:rsid w:val="00B90AA1"/>
    <w:rsid w:val="00BA41F8"/>
    <w:rsid w:val="00BC03B8"/>
    <w:rsid w:val="00BC1B95"/>
    <w:rsid w:val="00BF62CF"/>
    <w:rsid w:val="00C071B7"/>
    <w:rsid w:val="00D340B8"/>
    <w:rsid w:val="00DD62BD"/>
    <w:rsid w:val="00E52DFE"/>
    <w:rsid w:val="00F3001A"/>
    <w:rsid w:val="00F64F64"/>
    <w:rsid w:val="00F8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04874-945A-49DC-AA47-BB424AAA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B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E58"/>
    <w:pPr>
      <w:keepNext/>
      <w:widowControl/>
      <w:jc w:val="center"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B9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B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62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A0659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346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D4E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62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2B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B4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12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1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13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348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va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emelmznie_uchastk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48602309E40548CA440D7A8A98F41E9CBC5F09F2A8D6011B85D723D0917685A24C0CA14C1C0u3S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8602309E40548CA440D7A8A98F41E9CBC5F09F2A8D6011B85D723D0917685A24C0CA14C6C4u3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2021-12-24T06:26:00Z</cp:lastPrinted>
  <dcterms:created xsi:type="dcterms:W3CDTF">2015-11-09T11:39:00Z</dcterms:created>
  <dcterms:modified xsi:type="dcterms:W3CDTF">2021-12-24T06:29:00Z</dcterms:modified>
</cp:coreProperties>
</file>